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B4E" w:rsidRPr="00550CA5" w:rsidRDefault="00847B4E" w:rsidP="00847B4E">
      <w:pPr>
        <w:jc w:val="center"/>
        <w:rPr>
          <w:noProof/>
          <w:sz w:val="22"/>
          <w:szCs w:val="22"/>
        </w:rPr>
      </w:pPr>
      <w:r w:rsidRPr="00550CA5">
        <w:rPr>
          <w:rFonts w:eastAsia="Calibri"/>
          <w:noProof/>
          <w:sz w:val="22"/>
          <w:szCs w:val="22"/>
        </w:rPr>
        <w:drawing>
          <wp:inline distT="0" distB="0" distL="0" distR="0" wp14:anchorId="06A38C2F" wp14:editId="4B459634">
            <wp:extent cx="2074545" cy="716280"/>
            <wp:effectExtent l="0" t="0" r="1905" b="7620"/>
            <wp:docPr id="2" name="Рисунок 2" descr="удмурт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дмуртэнерг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B4E" w:rsidRPr="00550CA5" w:rsidRDefault="00847B4E" w:rsidP="00847B4E">
      <w:pPr>
        <w:jc w:val="center"/>
        <w:rPr>
          <w:noProof/>
          <w:sz w:val="22"/>
          <w:szCs w:val="22"/>
        </w:rPr>
      </w:pPr>
    </w:p>
    <w:p w:rsidR="00847B4E" w:rsidRPr="00550CA5" w:rsidRDefault="00847B4E" w:rsidP="00847B4E">
      <w:pPr>
        <w:jc w:val="center"/>
        <w:rPr>
          <w:noProof/>
          <w:sz w:val="22"/>
          <w:szCs w:val="22"/>
        </w:rPr>
      </w:pPr>
    </w:p>
    <w:p w:rsidR="00847B4E" w:rsidRPr="00550CA5" w:rsidRDefault="00847B4E" w:rsidP="00847B4E">
      <w:pPr>
        <w:jc w:val="center"/>
        <w:rPr>
          <w:sz w:val="22"/>
          <w:szCs w:val="22"/>
          <w:lang w:val="en-US"/>
        </w:rPr>
      </w:pPr>
    </w:p>
    <w:p w:rsidR="00A21575" w:rsidRPr="00E560D2" w:rsidRDefault="00A21575" w:rsidP="00A21575">
      <w:pPr>
        <w:tabs>
          <w:tab w:val="left" w:pos="3060"/>
        </w:tabs>
        <w:jc w:val="center"/>
        <w:rPr>
          <w:sz w:val="22"/>
          <w:szCs w:val="22"/>
        </w:rPr>
      </w:pPr>
      <w:r w:rsidRPr="00E560D2">
        <w:rPr>
          <w:sz w:val="22"/>
          <w:szCs w:val="22"/>
        </w:rPr>
        <w:t>Публичное акционерное общество</w:t>
      </w:r>
    </w:p>
    <w:p w:rsidR="00A21575" w:rsidRPr="00E560D2" w:rsidRDefault="00A21575" w:rsidP="00A21575">
      <w:pPr>
        <w:tabs>
          <w:tab w:val="left" w:pos="3060"/>
        </w:tabs>
        <w:jc w:val="center"/>
        <w:rPr>
          <w:sz w:val="22"/>
          <w:szCs w:val="22"/>
        </w:rPr>
      </w:pPr>
      <w:r w:rsidRPr="00E560D2">
        <w:rPr>
          <w:sz w:val="22"/>
          <w:szCs w:val="22"/>
        </w:rPr>
        <w:t>«</w:t>
      </w:r>
      <w:r>
        <w:rPr>
          <w:sz w:val="22"/>
          <w:szCs w:val="22"/>
        </w:rPr>
        <w:t>Россети Ц</w:t>
      </w:r>
      <w:r w:rsidRPr="00E560D2">
        <w:rPr>
          <w:sz w:val="22"/>
          <w:szCs w:val="22"/>
        </w:rPr>
        <w:t>ентр и Приволжь</w:t>
      </w:r>
      <w:r>
        <w:rPr>
          <w:sz w:val="22"/>
          <w:szCs w:val="22"/>
        </w:rPr>
        <w:t>е</w:t>
      </w:r>
      <w:r w:rsidRPr="00E560D2">
        <w:rPr>
          <w:sz w:val="22"/>
          <w:szCs w:val="22"/>
        </w:rPr>
        <w:t>»</w:t>
      </w:r>
    </w:p>
    <w:p w:rsidR="00A21575" w:rsidRPr="00E560D2" w:rsidRDefault="00A21575" w:rsidP="00A21575">
      <w:pPr>
        <w:tabs>
          <w:tab w:val="left" w:pos="3060"/>
        </w:tabs>
        <w:jc w:val="center"/>
        <w:rPr>
          <w:sz w:val="22"/>
          <w:szCs w:val="22"/>
        </w:rPr>
      </w:pPr>
      <w:r w:rsidRPr="00E560D2">
        <w:rPr>
          <w:sz w:val="22"/>
          <w:szCs w:val="22"/>
        </w:rPr>
        <w:t>Филиал «Удмуртэнерго»</w:t>
      </w:r>
    </w:p>
    <w:p w:rsidR="00847B4E" w:rsidRPr="00550CA5" w:rsidRDefault="00847B4E" w:rsidP="00847B4E">
      <w:pPr>
        <w:tabs>
          <w:tab w:val="left" w:pos="3060"/>
        </w:tabs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678"/>
      </w:tblGrid>
      <w:tr w:rsidR="00787F4A" w:rsidRPr="00E560D2" w:rsidTr="00474F43">
        <w:tc>
          <w:tcPr>
            <w:tcW w:w="4677" w:type="dxa"/>
          </w:tcPr>
          <w:p w:rsidR="00787F4A" w:rsidRPr="00D71AD1" w:rsidRDefault="00787F4A" w:rsidP="00787F4A">
            <w:pPr>
              <w:rPr>
                <w:sz w:val="24"/>
                <w:szCs w:val="24"/>
              </w:rPr>
            </w:pPr>
            <w:r w:rsidRPr="00D71AD1">
              <w:rPr>
                <w:sz w:val="24"/>
                <w:szCs w:val="24"/>
              </w:rPr>
              <w:t>УТВЕРЖДАЮ</w:t>
            </w:r>
          </w:p>
        </w:tc>
        <w:tc>
          <w:tcPr>
            <w:tcW w:w="4678" w:type="dxa"/>
          </w:tcPr>
          <w:p w:rsidR="00787F4A" w:rsidRPr="00D71AD1" w:rsidRDefault="00787F4A" w:rsidP="00787F4A">
            <w:pPr>
              <w:rPr>
                <w:sz w:val="24"/>
                <w:szCs w:val="24"/>
              </w:rPr>
            </w:pPr>
            <w:r w:rsidRPr="00D71AD1">
              <w:rPr>
                <w:sz w:val="24"/>
                <w:szCs w:val="24"/>
              </w:rPr>
              <w:t>СОГЛАСОВАНО</w:t>
            </w:r>
          </w:p>
        </w:tc>
      </w:tr>
      <w:tr w:rsidR="00787F4A" w:rsidRPr="00E560D2" w:rsidTr="00474F43">
        <w:trPr>
          <w:trHeight w:val="605"/>
        </w:trPr>
        <w:tc>
          <w:tcPr>
            <w:tcW w:w="4677" w:type="dxa"/>
          </w:tcPr>
          <w:p w:rsidR="00787F4A" w:rsidRPr="00D71AD1" w:rsidRDefault="00787F4A" w:rsidP="00787F4A">
            <w:pPr>
              <w:rPr>
                <w:sz w:val="24"/>
                <w:szCs w:val="24"/>
              </w:rPr>
            </w:pPr>
          </w:p>
          <w:p w:rsidR="00787F4A" w:rsidRPr="00D71AD1" w:rsidRDefault="00787F4A" w:rsidP="00787F4A">
            <w:pPr>
              <w:rPr>
                <w:sz w:val="24"/>
                <w:szCs w:val="24"/>
              </w:rPr>
            </w:pPr>
            <w:r w:rsidRPr="00D71AD1">
              <w:rPr>
                <w:sz w:val="24"/>
                <w:szCs w:val="24"/>
              </w:rPr>
              <w:t>Первый заместитель директора - Главный инженер</w:t>
            </w:r>
          </w:p>
        </w:tc>
        <w:tc>
          <w:tcPr>
            <w:tcW w:w="4678" w:type="dxa"/>
          </w:tcPr>
          <w:p w:rsidR="00787F4A" w:rsidRPr="00D71AD1" w:rsidRDefault="00787F4A" w:rsidP="00787F4A">
            <w:pPr>
              <w:rPr>
                <w:sz w:val="24"/>
                <w:szCs w:val="24"/>
              </w:rPr>
            </w:pPr>
          </w:p>
          <w:p w:rsidR="00787F4A" w:rsidRPr="00D71AD1" w:rsidRDefault="00787F4A" w:rsidP="00787F4A">
            <w:pPr>
              <w:rPr>
                <w:sz w:val="24"/>
                <w:szCs w:val="24"/>
              </w:rPr>
            </w:pPr>
            <w:r w:rsidRPr="00D71AD1">
              <w:rPr>
                <w:sz w:val="24"/>
                <w:szCs w:val="24"/>
              </w:rPr>
              <w:t>Начальник управления обеспечения производства</w:t>
            </w:r>
          </w:p>
        </w:tc>
      </w:tr>
      <w:tr w:rsidR="00855B2F" w:rsidRPr="00E560D2" w:rsidTr="00474F43">
        <w:tc>
          <w:tcPr>
            <w:tcW w:w="4677" w:type="dxa"/>
          </w:tcPr>
          <w:p w:rsidR="00855B2F" w:rsidRPr="00E560D2" w:rsidRDefault="00855B2F" w:rsidP="00855B2F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855B2F" w:rsidRDefault="00855B2F" w:rsidP="00855B2F">
            <w:pPr>
              <w:rPr>
                <w:sz w:val="22"/>
                <w:szCs w:val="22"/>
              </w:rPr>
            </w:pPr>
          </w:p>
        </w:tc>
      </w:tr>
      <w:tr w:rsidR="00855B2F" w:rsidRPr="00E560D2" w:rsidTr="00474F43">
        <w:tc>
          <w:tcPr>
            <w:tcW w:w="4677" w:type="dxa"/>
          </w:tcPr>
          <w:p w:rsidR="00855B2F" w:rsidRPr="00E560D2" w:rsidRDefault="00855B2F" w:rsidP="00855B2F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855B2F" w:rsidRDefault="00855B2F" w:rsidP="00855B2F">
            <w:pPr>
              <w:rPr>
                <w:sz w:val="22"/>
                <w:szCs w:val="22"/>
              </w:rPr>
            </w:pPr>
          </w:p>
        </w:tc>
      </w:tr>
      <w:tr w:rsidR="00855B2F" w:rsidRPr="00E560D2" w:rsidTr="00474F43">
        <w:tc>
          <w:tcPr>
            <w:tcW w:w="4677" w:type="dxa"/>
          </w:tcPr>
          <w:p w:rsidR="00855B2F" w:rsidRPr="00E560D2" w:rsidRDefault="00855B2F" w:rsidP="00855B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________________________К.В. Григорьев</w:t>
            </w:r>
          </w:p>
        </w:tc>
        <w:tc>
          <w:tcPr>
            <w:tcW w:w="4678" w:type="dxa"/>
          </w:tcPr>
          <w:p w:rsidR="00855B2F" w:rsidRDefault="00787F4A" w:rsidP="00787F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 Р</w:t>
            </w:r>
            <w:r w:rsidR="00855B2F">
              <w:rPr>
                <w:sz w:val="22"/>
                <w:szCs w:val="22"/>
              </w:rPr>
              <w:t>.В.</w:t>
            </w:r>
            <w:r>
              <w:rPr>
                <w:sz w:val="22"/>
                <w:szCs w:val="22"/>
              </w:rPr>
              <w:t xml:space="preserve"> Соломенников</w:t>
            </w:r>
          </w:p>
        </w:tc>
      </w:tr>
      <w:tr w:rsidR="00855B2F" w:rsidRPr="00E560D2" w:rsidTr="00474F43">
        <w:tc>
          <w:tcPr>
            <w:tcW w:w="4677" w:type="dxa"/>
          </w:tcPr>
          <w:p w:rsidR="00855B2F" w:rsidRPr="00E560D2" w:rsidRDefault="00855B2F" w:rsidP="00855B2F">
            <w:pPr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855B2F" w:rsidRDefault="00855B2F" w:rsidP="00855B2F">
            <w:pPr>
              <w:rPr>
                <w:sz w:val="22"/>
                <w:szCs w:val="22"/>
              </w:rPr>
            </w:pPr>
          </w:p>
        </w:tc>
      </w:tr>
      <w:tr w:rsidR="00855B2F" w:rsidRPr="00E560D2" w:rsidTr="00474F43">
        <w:tc>
          <w:tcPr>
            <w:tcW w:w="4677" w:type="dxa"/>
          </w:tcPr>
          <w:p w:rsidR="00855B2F" w:rsidRPr="00E560D2" w:rsidRDefault="00855B2F" w:rsidP="00514C9E">
            <w:pPr>
              <w:rPr>
                <w:sz w:val="22"/>
                <w:szCs w:val="22"/>
              </w:rPr>
            </w:pPr>
            <w:r w:rsidRPr="00E560D2">
              <w:rPr>
                <w:sz w:val="22"/>
                <w:szCs w:val="22"/>
              </w:rPr>
              <w:t>«____» ____________________ 20</w:t>
            </w:r>
            <w:r>
              <w:rPr>
                <w:sz w:val="22"/>
                <w:szCs w:val="22"/>
              </w:rPr>
              <w:t>2</w:t>
            </w:r>
            <w:r w:rsidR="00514C9E">
              <w:rPr>
                <w:sz w:val="22"/>
                <w:szCs w:val="22"/>
              </w:rPr>
              <w:t>6</w:t>
            </w:r>
            <w:r w:rsidRPr="00E560D2">
              <w:rPr>
                <w:sz w:val="22"/>
                <w:szCs w:val="22"/>
              </w:rPr>
              <w:t>.</w:t>
            </w:r>
          </w:p>
        </w:tc>
        <w:tc>
          <w:tcPr>
            <w:tcW w:w="4678" w:type="dxa"/>
          </w:tcPr>
          <w:p w:rsidR="00855B2F" w:rsidRDefault="00855B2F" w:rsidP="00514C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 ____________________ 202</w:t>
            </w:r>
            <w:r w:rsidR="00514C9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г.</w:t>
            </w:r>
          </w:p>
        </w:tc>
      </w:tr>
    </w:tbl>
    <w:p w:rsidR="00A21575" w:rsidRPr="00E560D2" w:rsidRDefault="00A21575" w:rsidP="00A21575">
      <w:pPr>
        <w:rPr>
          <w:sz w:val="22"/>
          <w:szCs w:val="22"/>
        </w:rPr>
      </w:pPr>
    </w:p>
    <w:p w:rsidR="00A21575" w:rsidRPr="00E560D2" w:rsidRDefault="00A21575" w:rsidP="00A21575">
      <w:pPr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p w:rsidR="00847B4E" w:rsidRPr="00550CA5" w:rsidRDefault="00847B4E" w:rsidP="00847B4E">
      <w:pPr>
        <w:pStyle w:val="1"/>
        <w:jc w:val="center"/>
        <w:rPr>
          <w:rFonts w:ascii="Times New Roman" w:hAnsi="Times New Roman"/>
          <w:color w:val="auto"/>
          <w:sz w:val="22"/>
          <w:szCs w:val="22"/>
        </w:rPr>
      </w:pPr>
      <w:r w:rsidRPr="00550CA5">
        <w:rPr>
          <w:rFonts w:ascii="Times New Roman" w:hAnsi="Times New Roman"/>
          <w:color w:val="auto"/>
          <w:sz w:val="22"/>
          <w:szCs w:val="22"/>
        </w:rPr>
        <w:t>Т Е Х Н И Ч Е С К О Е    З А Д А Н И Е</w:t>
      </w:r>
    </w:p>
    <w:p w:rsidR="00847B4E" w:rsidRPr="00550CA5" w:rsidRDefault="00847B4E" w:rsidP="00847B4E">
      <w:pPr>
        <w:jc w:val="center"/>
        <w:rPr>
          <w:sz w:val="22"/>
          <w:szCs w:val="22"/>
        </w:rPr>
      </w:pPr>
    </w:p>
    <w:p w:rsidR="00847B4E" w:rsidRPr="00550CA5" w:rsidRDefault="001E0763" w:rsidP="00847B4E">
      <w:pPr>
        <w:jc w:val="center"/>
        <w:rPr>
          <w:sz w:val="22"/>
          <w:szCs w:val="22"/>
        </w:rPr>
      </w:pPr>
      <w:r w:rsidRPr="001E0763">
        <w:rPr>
          <w:b/>
          <w:sz w:val="22"/>
          <w:szCs w:val="22"/>
        </w:rPr>
        <w:t xml:space="preserve">Гарантийное техническое обслуживание транспортных средств производства "ВАЗ" </w:t>
      </w:r>
      <w:r w:rsidR="00915C76" w:rsidRPr="00915C76">
        <w:rPr>
          <w:b/>
          <w:sz w:val="22"/>
          <w:szCs w:val="22"/>
        </w:rPr>
        <w:t xml:space="preserve"> </w:t>
      </w:r>
    </w:p>
    <w:p w:rsidR="00847B4E" w:rsidRPr="00550CA5" w:rsidRDefault="00847B4E" w:rsidP="00847B4E">
      <w:pPr>
        <w:jc w:val="center"/>
        <w:rPr>
          <w:sz w:val="22"/>
          <w:szCs w:val="22"/>
        </w:rPr>
      </w:pPr>
    </w:p>
    <w:p w:rsidR="00847B4E" w:rsidRPr="00550CA5" w:rsidRDefault="00847B4E" w:rsidP="00847B4E">
      <w:pPr>
        <w:jc w:val="center"/>
        <w:rPr>
          <w:sz w:val="22"/>
          <w:szCs w:val="22"/>
        </w:rPr>
      </w:pPr>
    </w:p>
    <w:p w:rsidR="00847B4E" w:rsidRPr="00550CA5" w:rsidRDefault="00847B4E" w:rsidP="00847B4E">
      <w:pPr>
        <w:jc w:val="center"/>
        <w:rPr>
          <w:sz w:val="22"/>
          <w:szCs w:val="22"/>
        </w:rPr>
      </w:pPr>
    </w:p>
    <w:p w:rsidR="00847B4E" w:rsidRPr="00550CA5" w:rsidRDefault="00847B4E" w:rsidP="00847B4E">
      <w:pPr>
        <w:jc w:val="center"/>
        <w:rPr>
          <w:sz w:val="22"/>
          <w:szCs w:val="22"/>
        </w:rPr>
      </w:pPr>
    </w:p>
    <w:p w:rsidR="00847B4E" w:rsidRPr="00550CA5" w:rsidRDefault="00847B4E" w:rsidP="00847B4E">
      <w:pPr>
        <w:jc w:val="center"/>
        <w:rPr>
          <w:sz w:val="22"/>
          <w:szCs w:val="22"/>
        </w:rPr>
      </w:pPr>
    </w:p>
    <w:p w:rsidR="00847B4E" w:rsidRPr="00550CA5" w:rsidRDefault="00847B4E" w:rsidP="00847B4E">
      <w:pPr>
        <w:jc w:val="center"/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p w:rsidR="00847B4E" w:rsidRPr="00550CA5" w:rsidRDefault="00847B4E" w:rsidP="00847B4E">
      <w:pPr>
        <w:jc w:val="center"/>
        <w:rPr>
          <w:sz w:val="22"/>
          <w:szCs w:val="22"/>
        </w:rPr>
      </w:pPr>
    </w:p>
    <w:p w:rsidR="00847B4E" w:rsidRPr="00550CA5" w:rsidRDefault="00847B4E" w:rsidP="00847B4E">
      <w:pPr>
        <w:jc w:val="center"/>
        <w:rPr>
          <w:sz w:val="22"/>
          <w:szCs w:val="22"/>
        </w:rPr>
      </w:pPr>
    </w:p>
    <w:p w:rsidR="00847B4E" w:rsidRPr="00550CA5" w:rsidRDefault="00847B4E" w:rsidP="00847B4E">
      <w:pPr>
        <w:jc w:val="center"/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p w:rsidR="00847B4E" w:rsidRPr="00550CA5" w:rsidRDefault="00847B4E" w:rsidP="00847B4E">
      <w:pPr>
        <w:rPr>
          <w:sz w:val="22"/>
          <w:szCs w:val="22"/>
        </w:rPr>
      </w:pPr>
    </w:p>
    <w:p w:rsidR="00847B4E" w:rsidRDefault="00847B4E" w:rsidP="00847B4E">
      <w:pPr>
        <w:jc w:val="center"/>
        <w:rPr>
          <w:sz w:val="22"/>
          <w:szCs w:val="22"/>
        </w:rPr>
      </w:pPr>
    </w:p>
    <w:p w:rsidR="00847B4E" w:rsidRPr="00550CA5" w:rsidRDefault="00847B4E" w:rsidP="00847B4E">
      <w:pPr>
        <w:jc w:val="center"/>
        <w:rPr>
          <w:sz w:val="22"/>
          <w:szCs w:val="22"/>
        </w:rPr>
      </w:pPr>
    </w:p>
    <w:p w:rsidR="00847B4E" w:rsidRPr="00550CA5" w:rsidRDefault="00847B4E" w:rsidP="00847B4E">
      <w:pPr>
        <w:jc w:val="center"/>
        <w:rPr>
          <w:sz w:val="22"/>
          <w:szCs w:val="22"/>
        </w:rPr>
      </w:pPr>
    </w:p>
    <w:p w:rsidR="00A52F75" w:rsidRDefault="00A52F75" w:rsidP="00847B4E">
      <w:pPr>
        <w:jc w:val="center"/>
        <w:rPr>
          <w:sz w:val="22"/>
          <w:szCs w:val="22"/>
        </w:rPr>
      </w:pPr>
    </w:p>
    <w:p w:rsidR="00A52F75" w:rsidRDefault="00A52F75" w:rsidP="00847B4E">
      <w:pPr>
        <w:jc w:val="center"/>
        <w:rPr>
          <w:sz w:val="22"/>
          <w:szCs w:val="22"/>
        </w:rPr>
      </w:pPr>
    </w:p>
    <w:p w:rsidR="00A52F75" w:rsidRDefault="00A52F75" w:rsidP="00847B4E">
      <w:pPr>
        <w:jc w:val="center"/>
        <w:rPr>
          <w:sz w:val="22"/>
          <w:szCs w:val="22"/>
        </w:rPr>
      </w:pPr>
    </w:p>
    <w:p w:rsidR="00847B4E" w:rsidRPr="00550CA5" w:rsidRDefault="00847B4E" w:rsidP="00847B4E">
      <w:pPr>
        <w:jc w:val="center"/>
        <w:rPr>
          <w:sz w:val="22"/>
          <w:szCs w:val="22"/>
        </w:rPr>
      </w:pPr>
      <w:r w:rsidRPr="00550CA5">
        <w:rPr>
          <w:sz w:val="22"/>
          <w:szCs w:val="22"/>
        </w:rPr>
        <w:t>г. Ижевск</w:t>
      </w:r>
    </w:p>
    <w:p w:rsidR="00847B4E" w:rsidRDefault="00847B4E" w:rsidP="00847B4E">
      <w:pPr>
        <w:jc w:val="center"/>
        <w:rPr>
          <w:sz w:val="22"/>
          <w:szCs w:val="22"/>
        </w:rPr>
      </w:pPr>
      <w:r w:rsidRPr="00550CA5">
        <w:rPr>
          <w:sz w:val="22"/>
          <w:szCs w:val="22"/>
        </w:rPr>
        <w:t>202</w:t>
      </w:r>
      <w:r w:rsidR="00514C9E">
        <w:rPr>
          <w:sz w:val="22"/>
          <w:szCs w:val="22"/>
        </w:rPr>
        <w:t>6</w:t>
      </w:r>
      <w:r w:rsidRPr="00550CA5">
        <w:rPr>
          <w:sz w:val="22"/>
          <w:szCs w:val="22"/>
        </w:rPr>
        <w:t xml:space="preserve"> год</w:t>
      </w:r>
    </w:p>
    <w:p w:rsidR="00895DF1" w:rsidRDefault="00895DF1" w:rsidP="000149A5">
      <w:pPr>
        <w:jc w:val="center"/>
        <w:rPr>
          <w:sz w:val="22"/>
          <w:szCs w:val="22"/>
        </w:rPr>
      </w:pPr>
    </w:p>
    <w:p w:rsidR="001E0763" w:rsidRPr="00E560D2" w:rsidRDefault="001E0763" w:rsidP="000149A5">
      <w:pPr>
        <w:jc w:val="center"/>
        <w:rPr>
          <w:sz w:val="22"/>
          <w:szCs w:val="22"/>
        </w:rPr>
      </w:pPr>
    </w:p>
    <w:p w:rsidR="00895DF1" w:rsidRDefault="00895DF1" w:rsidP="000149A5">
      <w:pPr>
        <w:jc w:val="center"/>
        <w:rPr>
          <w:sz w:val="22"/>
          <w:szCs w:val="22"/>
        </w:rPr>
      </w:pPr>
    </w:p>
    <w:p w:rsidR="003520FA" w:rsidRPr="00E560D2" w:rsidRDefault="003520FA" w:rsidP="000149A5">
      <w:pPr>
        <w:jc w:val="center"/>
        <w:rPr>
          <w:sz w:val="22"/>
          <w:szCs w:val="22"/>
        </w:rPr>
      </w:pPr>
    </w:p>
    <w:p w:rsidR="00122D86" w:rsidRPr="00E560D2" w:rsidRDefault="00122D86" w:rsidP="00B31ED4">
      <w:pPr>
        <w:widowControl w:val="0"/>
        <w:shd w:val="clear" w:color="auto" w:fill="FFFFFF"/>
        <w:autoSpaceDE w:val="0"/>
        <w:autoSpaceDN w:val="0"/>
        <w:adjustRightInd w:val="0"/>
        <w:ind w:left="48"/>
        <w:rPr>
          <w:sz w:val="22"/>
          <w:szCs w:val="22"/>
        </w:rPr>
      </w:pPr>
      <w:r w:rsidRPr="00E560D2">
        <w:rPr>
          <w:b/>
          <w:bCs/>
          <w:spacing w:val="-4"/>
          <w:sz w:val="22"/>
          <w:szCs w:val="22"/>
        </w:rPr>
        <w:lastRenderedPageBreak/>
        <w:t>1</w:t>
      </w:r>
      <w:r w:rsidR="00377A7A">
        <w:rPr>
          <w:b/>
          <w:bCs/>
          <w:spacing w:val="-4"/>
          <w:sz w:val="22"/>
          <w:szCs w:val="22"/>
        </w:rPr>
        <w:t>.</w:t>
      </w:r>
      <w:r w:rsidRPr="00E560D2">
        <w:rPr>
          <w:b/>
          <w:bCs/>
          <w:spacing w:val="-4"/>
          <w:sz w:val="22"/>
          <w:szCs w:val="22"/>
        </w:rPr>
        <w:t xml:space="preserve">     Общие требования</w:t>
      </w:r>
      <w:r w:rsidR="00B54653" w:rsidRPr="00E560D2">
        <w:rPr>
          <w:b/>
          <w:bCs/>
          <w:spacing w:val="-4"/>
          <w:sz w:val="22"/>
          <w:szCs w:val="22"/>
        </w:rPr>
        <w:t>.</w:t>
      </w:r>
    </w:p>
    <w:p w:rsidR="00122D86" w:rsidRDefault="00122D86" w:rsidP="00B31ED4">
      <w:pPr>
        <w:widowControl w:val="0"/>
        <w:numPr>
          <w:ilvl w:val="1"/>
          <w:numId w:val="3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30" w:line="274" w:lineRule="exact"/>
        <w:rPr>
          <w:spacing w:val="-1"/>
          <w:sz w:val="22"/>
          <w:szCs w:val="22"/>
        </w:rPr>
      </w:pPr>
      <w:r w:rsidRPr="00E560D2">
        <w:rPr>
          <w:spacing w:val="-1"/>
          <w:sz w:val="22"/>
          <w:szCs w:val="22"/>
        </w:rPr>
        <w:t>Место выполнения работ</w:t>
      </w:r>
      <w:r w:rsidR="006029DC" w:rsidRPr="00E560D2">
        <w:rPr>
          <w:spacing w:val="-1"/>
          <w:sz w:val="22"/>
          <w:szCs w:val="22"/>
        </w:rPr>
        <w:t xml:space="preserve"> и стоимость работ</w:t>
      </w:r>
      <w:r w:rsidRPr="00E560D2">
        <w:rPr>
          <w:spacing w:val="-1"/>
          <w:sz w:val="22"/>
          <w:szCs w:val="22"/>
        </w:rPr>
        <w:t>:</w:t>
      </w:r>
    </w:p>
    <w:p w:rsidR="004463FA" w:rsidRPr="00E560D2" w:rsidRDefault="004463FA" w:rsidP="004463FA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30" w:line="274" w:lineRule="exact"/>
        <w:ind w:left="403"/>
        <w:rPr>
          <w:spacing w:val="-1"/>
          <w:sz w:val="22"/>
          <w:szCs w:val="22"/>
        </w:rPr>
      </w:pPr>
    </w:p>
    <w:tbl>
      <w:tblPr>
        <w:tblW w:w="98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5043"/>
        <w:gridCol w:w="2410"/>
        <w:gridCol w:w="1843"/>
      </w:tblGrid>
      <w:tr w:rsidR="00C3452E" w:rsidRPr="008C7B53" w:rsidTr="00C3452E">
        <w:trPr>
          <w:trHeight w:val="1089"/>
        </w:trPr>
        <w:tc>
          <w:tcPr>
            <w:tcW w:w="515" w:type="dxa"/>
            <w:vAlign w:val="center"/>
          </w:tcPr>
          <w:p w:rsidR="00C3452E" w:rsidRPr="008C7B53" w:rsidRDefault="00C3452E" w:rsidP="008C7B53">
            <w:pPr>
              <w:jc w:val="center"/>
              <w:rPr>
                <w:sz w:val="22"/>
                <w:szCs w:val="22"/>
              </w:rPr>
            </w:pPr>
            <w:r w:rsidRPr="008C7B53">
              <w:rPr>
                <w:sz w:val="22"/>
                <w:szCs w:val="22"/>
              </w:rPr>
              <w:t>№</w:t>
            </w:r>
          </w:p>
          <w:p w:rsidR="00C3452E" w:rsidRPr="008C7B53" w:rsidRDefault="00C3452E" w:rsidP="008C7B53">
            <w:pPr>
              <w:jc w:val="center"/>
              <w:rPr>
                <w:sz w:val="22"/>
                <w:szCs w:val="22"/>
              </w:rPr>
            </w:pPr>
            <w:r w:rsidRPr="008C7B53">
              <w:rPr>
                <w:sz w:val="22"/>
                <w:szCs w:val="22"/>
              </w:rPr>
              <w:t>п\п</w:t>
            </w:r>
          </w:p>
        </w:tc>
        <w:tc>
          <w:tcPr>
            <w:tcW w:w="5043" w:type="dxa"/>
            <w:vAlign w:val="center"/>
          </w:tcPr>
          <w:p w:rsidR="00C3452E" w:rsidRPr="008C7B53" w:rsidRDefault="00C3452E" w:rsidP="008C7B53">
            <w:pPr>
              <w:jc w:val="center"/>
              <w:rPr>
                <w:sz w:val="22"/>
                <w:szCs w:val="22"/>
              </w:rPr>
            </w:pPr>
            <w:r w:rsidRPr="008C7B53">
              <w:rPr>
                <w:sz w:val="22"/>
                <w:szCs w:val="22"/>
              </w:rPr>
              <w:t>Марка, модель</w:t>
            </w:r>
          </w:p>
          <w:p w:rsidR="00C3452E" w:rsidRPr="008C7B53" w:rsidRDefault="00C3452E" w:rsidP="008C7B53">
            <w:pPr>
              <w:jc w:val="center"/>
              <w:rPr>
                <w:sz w:val="22"/>
                <w:szCs w:val="22"/>
              </w:rPr>
            </w:pPr>
            <w:r w:rsidRPr="008C7B53">
              <w:rPr>
                <w:sz w:val="22"/>
                <w:szCs w:val="22"/>
              </w:rPr>
              <w:t>транспортного средства</w:t>
            </w:r>
          </w:p>
        </w:tc>
        <w:tc>
          <w:tcPr>
            <w:tcW w:w="2410" w:type="dxa"/>
            <w:vAlign w:val="center"/>
          </w:tcPr>
          <w:p w:rsidR="00C3452E" w:rsidRPr="008C7B53" w:rsidRDefault="00C3452E" w:rsidP="008C7B53">
            <w:pPr>
              <w:jc w:val="center"/>
              <w:rPr>
                <w:sz w:val="22"/>
                <w:szCs w:val="22"/>
              </w:rPr>
            </w:pPr>
            <w:r w:rsidRPr="008C7B53">
              <w:rPr>
                <w:sz w:val="22"/>
                <w:szCs w:val="22"/>
              </w:rPr>
              <w:t>Наименование возможного</w:t>
            </w:r>
          </w:p>
          <w:p w:rsidR="00C3452E" w:rsidRPr="008C7B53" w:rsidRDefault="00C3452E" w:rsidP="008C7B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</w:t>
            </w:r>
          </w:p>
        </w:tc>
        <w:tc>
          <w:tcPr>
            <w:tcW w:w="1843" w:type="dxa"/>
            <w:vAlign w:val="center"/>
          </w:tcPr>
          <w:p w:rsidR="00C3452E" w:rsidRPr="008C7B53" w:rsidRDefault="00C3452E" w:rsidP="008C7B53">
            <w:pPr>
              <w:jc w:val="center"/>
              <w:rPr>
                <w:sz w:val="22"/>
                <w:szCs w:val="22"/>
              </w:rPr>
            </w:pPr>
            <w:r w:rsidRPr="008C7B53">
              <w:rPr>
                <w:sz w:val="22"/>
                <w:szCs w:val="22"/>
              </w:rPr>
              <w:t>Место выполнения</w:t>
            </w:r>
          </w:p>
          <w:p w:rsidR="00C3452E" w:rsidRPr="008C7B53" w:rsidRDefault="00C3452E" w:rsidP="008C7B53">
            <w:pPr>
              <w:jc w:val="center"/>
              <w:rPr>
                <w:sz w:val="22"/>
                <w:szCs w:val="22"/>
              </w:rPr>
            </w:pPr>
          </w:p>
        </w:tc>
      </w:tr>
      <w:tr w:rsidR="00C3452E" w:rsidRPr="008C7B53" w:rsidTr="00C3452E">
        <w:trPr>
          <w:trHeight w:val="1026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452E" w:rsidRPr="008C7B53" w:rsidRDefault="00C3452E" w:rsidP="00A21575">
            <w:pPr>
              <w:jc w:val="center"/>
              <w:rPr>
                <w:sz w:val="22"/>
                <w:szCs w:val="22"/>
              </w:rPr>
            </w:pPr>
            <w:r w:rsidRPr="008C7B53">
              <w:rPr>
                <w:sz w:val="22"/>
                <w:szCs w:val="22"/>
              </w:rPr>
              <w:t>1</w:t>
            </w:r>
          </w:p>
        </w:tc>
        <w:tc>
          <w:tcPr>
            <w:tcW w:w="5043" w:type="dxa"/>
            <w:vAlign w:val="center"/>
          </w:tcPr>
          <w:p w:rsidR="00C3452E" w:rsidRPr="008C7B53" w:rsidRDefault="00C3452E" w:rsidP="00A21575">
            <w:pPr>
              <w:jc w:val="center"/>
              <w:rPr>
                <w:sz w:val="22"/>
                <w:szCs w:val="22"/>
              </w:rPr>
            </w:pPr>
            <w:r w:rsidRPr="008C7B53">
              <w:rPr>
                <w:sz w:val="22"/>
                <w:szCs w:val="22"/>
              </w:rPr>
              <w:t>Согласно списка Приложения №1 к Техническому заданию</w:t>
            </w:r>
          </w:p>
        </w:tc>
        <w:tc>
          <w:tcPr>
            <w:tcW w:w="2410" w:type="dxa"/>
            <w:vAlign w:val="center"/>
          </w:tcPr>
          <w:p w:rsidR="00C3452E" w:rsidRPr="008C7B53" w:rsidRDefault="00C3452E" w:rsidP="001E0763">
            <w:pPr>
              <w:jc w:val="center"/>
              <w:rPr>
                <w:sz w:val="22"/>
                <w:szCs w:val="22"/>
              </w:rPr>
            </w:pPr>
            <w:r w:rsidRPr="008C7B53">
              <w:rPr>
                <w:sz w:val="22"/>
                <w:szCs w:val="22"/>
              </w:rPr>
              <w:t>ТО-</w:t>
            </w:r>
            <w:r w:rsidR="001E0763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C3452E" w:rsidRPr="003A2AA7" w:rsidRDefault="00514C9E" w:rsidP="00514C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Ижевск</w:t>
            </w:r>
          </w:p>
        </w:tc>
      </w:tr>
      <w:tr w:rsidR="00906417" w:rsidRPr="008C7B53" w:rsidTr="00906417">
        <w:trPr>
          <w:trHeight w:val="1026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417" w:rsidRPr="008C7B53" w:rsidRDefault="00906417" w:rsidP="009064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43" w:type="dxa"/>
            <w:vAlign w:val="center"/>
          </w:tcPr>
          <w:p w:rsidR="00906417" w:rsidRPr="008C7B53" w:rsidRDefault="00906417" w:rsidP="00906417">
            <w:pPr>
              <w:jc w:val="center"/>
              <w:rPr>
                <w:sz w:val="22"/>
                <w:szCs w:val="22"/>
              </w:rPr>
            </w:pPr>
            <w:r w:rsidRPr="008C7B53">
              <w:rPr>
                <w:sz w:val="22"/>
                <w:szCs w:val="22"/>
              </w:rPr>
              <w:t>Согласно списка Приложения №1 к Техническому заданию</w:t>
            </w:r>
          </w:p>
        </w:tc>
        <w:tc>
          <w:tcPr>
            <w:tcW w:w="2410" w:type="dxa"/>
            <w:vAlign w:val="center"/>
          </w:tcPr>
          <w:p w:rsidR="00906417" w:rsidRPr="008C7B53" w:rsidRDefault="00906417" w:rsidP="001E0763">
            <w:pPr>
              <w:jc w:val="center"/>
              <w:rPr>
                <w:sz w:val="22"/>
                <w:szCs w:val="22"/>
              </w:rPr>
            </w:pPr>
            <w:r w:rsidRPr="008C7B53">
              <w:rPr>
                <w:sz w:val="22"/>
                <w:szCs w:val="22"/>
              </w:rPr>
              <w:t>ТО-</w:t>
            </w:r>
            <w:r w:rsidR="001E076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906417" w:rsidRPr="00906417" w:rsidRDefault="00514C9E" w:rsidP="009064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Ижевск</w:t>
            </w:r>
          </w:p>
        </w:tc>
      </w:tr>
      <w:tr w:rsidR="00906417" w:rsidRPr="008C7B53" w:rsidTr="00906417">
        <w:trPr>
          <w:trHeight w:val="1014"/>
        </w:trPr>
        <w:tc>
          <w:tcPr>
            <w:tcW w:w="5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417" w:rsidRPr="008C7B53" w:rsidRDefault="00906417" w:rsidP="009064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43" w:type="dxa"/>
            <w:vAlign w:val="center"/>
          </w:tcPr>
          <w:p w:rsidR="00906417" w:rsidRPr="008C7B53" w:rsidRDefault="00906417" w:rsidP="00906417">
            <w:pPr>
              <w:jc w:val="center"/>
              <w:rPr>
                <w:sz w:val="22"/>
                <w:szCs w:val="22"/>
              </w:rPr>
            </w:pPr>
            <w:r w:rsidRPr="008C7B53">
              <w:rPr>
                <w:sz w:val="22"/>
                <w:szCs w:val="22"/>
              </w:rPr>
              <w:t>Согласно списка Приложения №1 к Техническому заданию</w:t>
            </w:r>
          </w:p>
        </w:tc>
        <w:tc>
          <w:tcPr>
            <w:tcW w:w="2410" w:type="dxa"/>
            <w:vAlign w:val="center"/>
          </w:tcPr>
          <w:p w:rsidR="00906417" w:rsidRPr="008C7B53" w:rsidRDefault="00906417" w:rsidP="001E0763">
            <w:pPr>
              <w:jc w:val="center"/>
              <w:rPr>
                <w:sz w:val="22"/>
                <w:szCs w:val="22"/>
              </w:rPr>
            </w:pPr>
            <w:r w:rsidRPr="008C7B53">
              <w:rPr>
                <w:sz w:val="22"/>
                <w:szCs w:val="22"/>
              </w:rPr>
              <w:t>ТО-</w:t>
            </w:r>
            <w:r w:rsidR="001E0763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906417" w:rsidRPr="00906417" w:rsidRDefault="00514C9E" w:rsidP="009064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Ижевск</w:t>
            </w:r>
          </w:p>
        </w:tc>
      </w:tr>
    </w:tbl>
    <w:p w:rsidR="0027428A" w:rsidRPr="00E560D2" w:rsidRDefault="0027428A" w:rsidP="00B54653">
      <w:pPr>
        <w:widowControl w:val="0"/>
        <w:shd w:val="clear" w:color="auto" w:fill="FFFFFF"/>
        <w:autoSpaceDE w:val="0"/>
        <w:autoSpaceDN w:val="0"/>
        <w:adjustRightInd w:val="0"/>
        <w:ind w:left="-142" w:right="-330"/>
        <w:jc w:val="both"/>
        <w:rPr>
          <w:sz w:val="22"/>
          <w:szCs w:val="22"/>
        </w:rPr>
      </w:pPr>
    </w:p>
    <w:p w:rsidR="00080919" w:rsidRDefault="00682DB9" w:rsidP="008B0E03">
      <w:pPr>
        <w:pStyle w:val="11"/>
        <w:spacing w:after="0" w:line="100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8B0E03" w:rsidRPr="004F17AE">
        <w:rPr>
          <w:rFonts w:ascii="Times New Roman" w:hAnsi="Times New Roman" w:cs="Times New Roman"/>
        </w:rPr>
        <w:t xml:space="preserve"> </w:t>
      </w:r>
      <w:r w:rsidR="00080919" w:rsidRPr="004F17AE">
        <w:rPr>
          <w:rFonts w:ascii="Times New Roman" w:hAnsi="Times New Roman" w:cs="Times New Roman"/>
        </w:rPr>
        <w:t xml:space="preserve">Сроки </w:t>
      </w:r>
      <w:r w:rsidR="00C3452E" w:rsidRPr="004F17AE">
        <w:rPr>
          <w:rFonts w:ascii="Times New Roman" w:hAnsi="Times New Roman" w:cs="Times New Roman"/>
        </w:rPr>
        <w:t>оказания услуг</w:t>
      </w:r>
      <w:r w:rsidR="00163067" w:rsidRPr="004F17AE">
        <w:rPr>
          <w:rFonts w:ascii="Times New Roman" w:hAnsi="Times New Roman" w:cs="Times New Roman"/>
        </w:rPr>
        <w:t>:</w:t>
      </w:r>
      <w:r w:rsidR="00080919" w:rsidRPr="004F17AE">
        <w:rPr>
          <w:rFonts w:ascii="Times New Roman" w:hAnsi="Times New Roman" w:cs="Times New Roman"/>
        </w:rPr>
        <w:t xml:space="preserve"> </w:t>
      </w:r>
      <w:r w:rsidR="00C3452E" w:rsidRPr="00B30EC4">
        <w:rPr>
          <w:rFonts w:ascii="Times New Roman" w:hAnsi="Times New Roman" w:cs="Times New Roman"/>
        </w:rPr>
        <w:t>с момента заключения договора по 31.12.202</w:t>
      </w:r>
      <w:r w:rsidR="00CB1C00" w:rsidRPr="00B30EC4">
        <w:rPr>
          <w:rFonts w:ascii="Times New Roman" w:hAnsi="Times New Roman" w:cs="Times New Roman"/>
        </w:rPr>
        <w:t>6</w:t>
      </w:r>
      <w:r w:rsidR="00C3452E" w:rsidRPr="00B30EC4">
        <w:rPr>
          <w:rFonts w:ascii="Times New Roman" w:hAnsi="Times New Roman" w:cs="Times New Roman"/>
        </w:rPr>
        <w:t xml:space="preserve"> года.</w:t>
      </w:r>
    </w:p>
    <w:p w:rsidR="00080919" w:rsidRPr="00E560D2" w:rsidRDefault="00080919" w:rsidP="005E5A06">
      <w:pPr>
        <w:pStyle w:val="11"/>
        <w:spacing w:after="0" w:line="100" w:lineRule="atLeast"/>
        <w:ind w:left="0"/>
        <w:jc w:val="both"/>
        <w:rPr>
          <w:rFonts w:ascii="Times New Roman" w:hAnsi="Times New Roman" w:cs="Times New Roman"/>
        </w:rPr>
      </w:pPr>
      <w:r w:rsidRPr="00E560D2">
        <w:rPr>
          <w:rFonts w:ascii="Times New Roman" w:hAnsi="Times New Roman" w:cs="Times New Roman"/>
        </w:rPr>
        <w:t xml:space="preserve">2. </w:t>
      </w:r>
      <w:r w:rsidR="005E5A06" w:rsidRPr="00EA1134">
        <w:rPr>
          <w:rFonts w:ascii="Times New Roman" w:hAnsi="Times New Roman" w:cs="Times New Roman"/>
        </w:rPr>
        <w:t>Услуги по т</w:t>
      </w:r>
      <w:r w:rsidRPr="00EA1134">
        <w:rPr>
          <w:rFonts w:ascii="Times New Roman" w:hAnsi="Times New Roman" w:cs="Times New Roman"/>
        </w:rPr>
        <w:t>ехническо</w:t>
      </w:r>
      <w:r w:rsidR="005E5A06" w:rsidRPr="00EA1134">
        <w:rPr>
          <w:rFonts w:ascii="Times New Roman" w:hAnsi="Times New Roman" w:cs="Times New Roman"/>
        </w:rPr>
        <w:t>му</w:t>
      </w:r>
      <w:r w:rsidRPr="00EA1134">
        <w:rPr>
          <w:rFonts w:ascii="Times New Roman" w:hAnsi="Times New Roman" w:cs="Times New Roman"/>
        </w:rPr>
        <w:t xml:space="preserve"> обслуживани</w:t>
      </w:r>
      <w:r w:rsidR="005E5A06" w:rsidRPr="00EA1134">
        <w:rPr>
          <w:rFonts w:ascii="Times New Roman" w:hAnsi="Times New Roman" w:cs="Times New Roman"/>
        </w:rPr>
        <w:t>ю</w:t>
      </w:r>
      <w:r w:rsidRPr="00EA1134">
        <w:rPr>
          <w:rFonts w:ascii="Times New Roman" w:hAnsi="Times New Roman" w:cs="Times New Roman"/>
        </w:rPr>
        <w:t xml:space="preserve"> </w:t>
      </w:r>
      <w:r w:rsidR="005E5A06" w:rsidRPr="00EA1134">
        <w:rPr>
          <w:rFonts w:ascii="Times New Roman" w:hAnsi="Times New Roman" w:cs="Times New Roman"/>
        </w:rPr>
        <w:t xml:space="preserve">(ТО) </w:t>
      </w:r>
      <w:r w:rsidRPr="00EA1134">
        <w:rPr>
          <w:rFonts w:ascii="Times New Roman" w:hAnsi="Times New Roman" w:cs="Times New Roman"/>
        </w:rPr>
        <w:t xml:space="preserve">автомобилей </w:t>
      </w:r>
      <w:r w:rsidR="005E5A06" w:rsidRPr="00EA1134">
        <w:rPr>
          <w:rFonts w:ascii="Times New Roman" w:hAnsi="Times New Roman" w:cs="Times New Roman"/>
        </w:rPr>
        <w:t>марки «</w:t>
      </w:r>
      <w:r w:rsidR="001E0763" w:rsidRPr="00EA1134">
        <w:rPr>
          <w:rFonts w:ascii="Times New Roman" w:hAnsi="Times New Roman" w:cs="Times New Roman"/>
        </w:rPr>
        <w:t>ВАЗ</w:t>
      </w:r>
      <w:r w:rsidR="005E5A06" w:rsidRPr="00EA1134">
        <w:rPr>
          <w:rFonts w:ascii="Times New Roman" w:hAnsi="Times New Roman" w:cs="Times New Roman"/>
        </w:rPr>
        <w:t xml:space="preserve">» </w:t>
      </w:r>
      <w:r w:rsidRPr="00EA1134">
        <w:rPr>
          <w:rFonts w:ascii="Times New Roman" w:hAnsi="Times New Roman" w:cs="Times New Roman"/>
        </w:rPr>
        <w:t xml:space="preserve">(далее – услуги) </w:t>
      </w:r>
      <w:r w:rsidR="00682DB9" w:rsidRPr="00EA1134">
        <w:rPr>
          <w:rFonts w:ascii="Times New Roman" w:hAnsi="Times New Roman" w:cs="Times New Roman"/>
        </w:rPr>
        <w:t xml:space="preserve">включают в себя стоимость всех расходных материалов, масел и жидкостей, используемых в ходе проведения ТО, указанные в сервисной книжке автомобилей </w:t>
      </w:r>
      <w:r w:rsidR="00682DB9" w:rsidRPr="00EA1134">
        <w:rPr>
          <w:rFonts w:ascii="Times New Roman" w:hAnsi="Times New Roman" w:cs="Times New Roman"/>
          <w:lang w:val="en-US"/>
        </w:rPr>
        <w:t>LADA</w:t>
      </w:r>
      <w:r w:rsidR="00682DB9" w:rsidRPr="00EA1134">
        <w:rPr>
          <w:rFonts w:ascii="Times New Roman" w:hAnsi="Times New Roman" w:cs="Times New Roman"/>
        </w:rPr>
        <w:t xml:space="preserve"> </w:t>
      </w:r>
      <w:r w:rsidR="00682DB9" w:rsidRPr="00EA1134">
        <w:rPr>
          <w:rFonts w:ascii="Times New Roman" w:hAnsi="Times New Roman" w:cs="Times New Roman"/>
          <w:lang w:val="en-US"/>
        </w:rPr>
        <w:t>NIVA</w:t>
      </w:r>
      <w:r w:rsidR="00EA1134" w:rsidRPr="00EA1134">
        <w:rPr>
          <w:rFonts w:ascii="Times New Roman" w:hAnsi="Times New Roman" w:cs="Times New Roman"/>
        </w:rPr>
        <w:t>, и осуществляются</w:t>
      </w:r>
      <w:r w:rsidRPr="00EA1134">
        <w:rPr>
          <w:rFonts w:ascii="Times New Roman" w:hAnsi="Times New Roman" w:cs="Times New Roman"/>
        </w:rPr>
        <w:t xml:space="preserve"> </w:t>
      </w:r>
      <w:r w:rsidR="005E5A06" w:rsidRPr="00EA1134">
        <w:rPr>
          <w:rFonts w:ascii="Times New Roman" w:hAnsi="Times New Roman" w:cs="Times New Roman"/>
        </w:rPr>
        <w:t xml:space="preserve">в соответствии с регламентом ТО завода-изготовителя </w:t>
      </w:r>
      <w:r w:rsidRPr="00EA1134">
        <w:rPr>
          <w:rFonts w:ascii="Times New Roman" w:hAnsi="Times New Roman" w:cs="Times New Roman"/>
        </w:rPr>
        <w:t xml:space="preserve">с целью </w:t>
      </w:r>
      <w:r w:rsidR="005E5A06" w:rsidRPr="00EA1134">
        <w:rPr>
          <w:rFonts w:ascii="Times New Roman" w:hAnsi="Times New Roman" w:cs="Times New Roman" w:hint="eastAsia"/>
        </w:rPr>
        <w:t>сохранения</w:t>
      </w:r>
      <w:r w:rsidR="005E5A06" w:rsidRPr="00EA1134">
        <w:rPr>
          <w:rFonts w:ascii="Times New Roman" w:hAnsi="Times New Roman" w:cs="Times New Roman"/>
        </w:rPr>
        <w:t xml:space="preserve"> </w:t>
      </w:r>
      <w:r w:rsidR="005E5A06" w:rsidRPr="00EA1134">
        <w:rPr>
          <w:rFonts w:ascii="Times New Roman" w:hAnsi="Times New Roman" w:cs="Times New Roman" w:hint="eastAsia"/>
        </w:rPr>
        <w:t>эксплуатационных</w:t>
      </w:r>
      <w:r w:rsidR="005E5A06" w:rsidRPr="00EA1134">
        <w:rPr>
          <w:rFonts w:ascii="Times New Roman" w:hAnsi="Times New Roman" w:cs="Times New Roman"/>
        </w:rPr>
        <w:t xml:space="preserve"> </w:t>
      </w:r>
      <w:r w:rsidR="005E5A06" w:rsidRPr="00EA1134">
        <w:rPr>
          <w:rFonts w:ascii="Times New Roman" w:hAnsi="Times New Roman" w:cs="Times New Roman" w:hint="eastAsia"/>
        </w:rPr>
        <w:t>качеств</w:t>
      </w:r>
      <w:r w:rsidR="005E5A06" w:rsidRPr="00EA1134">
        <w:rPr>
          <w:rFonts w:ascii="Times New Roman" w:hAnsi="Times New Roman" w:cs="Times New Roman"/>
        </w:rPr>
        <w:t xml:space="preserve"> автомобилей, п</w:t>
      </w:r>
      <w:r w:rsidRPr="00EA1134">
        <w:rPr>
          <w:rFonts w:ascii="Times New Roman" w:hAnsi="Times New Roman" w:cs="Times New Roman"/>
        </w:rPr>
        <w:t>оддержани</w:t>
      </w:r>
      <w:r w:rsidR="005E5A06" w:rsidRPr="00EA1134">
        <w:rPr>
          <w:rFonts w:ascii="Times New Roman" w:hAnsi="Times New Roman" w:cs="Times New Roman"/>
        </w:rPr>
        <w:t>я</w:t>
      </w:r>
      <w:r w:rsidRPr="00EA1134">
        <w:rPr>
          <w:rFonts w:ascii="Times New Roman" w:hAnsi="Times New Roman" w:cs="Times New Roman"/>
        </w:rPr>
        <w:t xml:space="preserve"> </w:t>
      </w:r>
      <w:r w:rsidR="005E5A06" w:rsidRPr="00EA1134">
        <w:rPr>
          <w:rFonts w:ascii="Times New Roman" w:hAnsi="Times New Roman" w:cs="Times New Roman"/>
        </w:rPr>
        <w:t xml:space="preserve">их </w:t>
      </w:r>
      <w:r w:rsidRPr="00EA1134">
        <w:rPr>
          <w:rFonts w:ascii="Times New Roman" w:hAnsi="Times New Roman" w:cs="Times New Roman"/>
        </w:rPr>
        <w:t>в технически исправном состоянии</w:t>
      </w:r>
      <w:r w:rsidR="005E5A06" w:rsidRPr="00EA1134">
        <w:rPr>
          <w:rFonts w:ascii="Times New Roman" w:hAnsi="Times New Roman" w:cs="Times New Roman"/>
        </w:rPr>
        <w:t>, оптимизации работы систем, расхода топлива, в период действия гарантийных обязательств завода-изготовителя</w:t>
      </w:r>
      <w:r w:rsidRPr="00EA1134">
        <w:rPr>
          <w:rFonts w:ascii="Times New Roman" w:hAnsi="Times New Roman" w:cs="Times New Roman"/>
        </w:rPr>
        <w:t>.</w:t>
      </w:r>
    </w:p>
    <w:p w:rsidR="00080919" w:rsidRPr="00E560D2" w:rsidRDefault="00080919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560D2">
        <w:rPr>
          <w:rFonts w:ascii="Times New Roman" w:hAnsi="Times New Roman" w:cs="Times New Roman"/>
        </w:rPr>
        <w:t xml:space="preserve">3. Перечень услуг по </w:t>
      </w:r>
      <w:r w:rsidR="0078570E">
        <w:rPr>
          <w:rFonts w:ascii="Times New Roman" w:hAnsi="Times New Roman" w:cs="Times New Roman"/>
        </w:rPr>
        <w:t>ТО</w:t>
      </w:r>
      <w:r w:rsidRPr="00E560D2">
        <w:rPr>
          <w:rFonts w:ascii="Times New Roman" w:hAnsi="Times New Roman" w:cs="Times New Roman"/>
        </w:rPr>
        <w:t xml:space="preserve"> является ориентировочным и определяется заявками Заказчика</w:t>
      </w:r>
      <w:r w:rsidR="0078570E">
        <w:rPr>
          <w:rFonts w:ascii="Times New Roman" w:hAnsi="Times New Roman" w:cs="Times New Roman"/>
        </w:rPr>
        <w:t xml:space="preserve"> и регламентом ТО завода-изготовителя</w:t>
      </w:r>
      <w:r w:rsidR="0018368F">
        <w:rPr>
          <w:rFonts w:ascii="Times New Roman" w:hAnsi="Times New Roman" w:cs="Times New Roman"/>
        </w:rPr>
        <w:t xml:space="preserve"> в зависимости от срока эксплуатации и пробега ТС</w:t>
      </w:r>
      <w:r w:rsidR="0078570E">
        <w:rPr>
          <w:rFonts w:ascii="Times New Roman" w:hAnsi="Times New Roman" w:cs="Times New Roman"/>
        </w:rPr>
        <w:t>.</w:t>
      </w:r>
    </w:p>
    <w:p w:rsidR="0078570E" w:rsidRPr="00E560D2" w:rsidRDefault="00080919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560D2">
        <w:rPr>
          <w:rFonts w:ascii="Times New Roman" w:hAnsi="Times New Roman" w:cs="Times New Roman"/>
        </w:rPr>
        <w:t xml:space="preserve">4. Требования к </w:t>
      </w:r>
      <w:r w:rsidR="00692C9E" w:rsidRPr="00E560D2">
        <w:rPr>
          <w:rFonts w:ascii="Times New Roman" w:hAnsi="Times New Roman" w:cs="Times New Roman"/>
        </w:rPr>
        <w:t>Исполнителю:</w:t>
      </w:r>
      <w:r w:rsidR="00692C9E" w:rsidRPr="00692C9E">
        <w:rPr>
          <w:rFonts w:ascii="Times New Roman" w:hAnsi="Times New Roman" w:cs="Times New Roman"/>
        </w:rPr>
        <w:t xml:space="preserve"> </w:t>
      </w:r>
      <w:r w:rsidR="00692C9E">
        <w:rPr>
          <w:rFonts w:ascii="Times New Roman" w:hAnsi="Times New Roman" w:cs="Times New Roman"/>
        </w:rPr>
        <w:t>наличие</w:t>
      </w:r>
      <w:r w:rsidR="0078570E">
        <w:rPr>
          <w:rFonts w:ascii="Times New Roman" w:hAnsi="Times New Roman" w:cs="Times New Roman"/>
        </w:rPr>
        <w:t xml:space="preserve"> </w:t>
      </w:r>
      <w:r w:rsidR="0018368F">
        <w:rPr>
          <w:rFonts w:ascii="Times New Roman" w:hAnsi="Times New Roman" w:cs="Times New Roman"/>
        </w:rPr>
        <w:t xml:space="preserve">свидетельства официального </w:t>
      </w:r>
      <w:r w:rsidR="0078570E">
        <w:rPr>
          <w:rFonts w:ascii="Times New Roman" w:hAnsi="Times New Roman" w:cs="Times New Roman"/>
        </w:rPr>
        <w:t>дилера автомобилей «</w:t>
      </w:r>
      <w:r w:rsidR="001E0763">
        <w:rPr>
          <w:rFonts w:ascii="Times New Roman" w:hAnsi="Times New Roman" w:cs="Times New Roman"/>
        </w:rPr>
        <w:t>ВАЗ</w:t>
      </w:r>
      <w:r w:rsidR="00692C9E">
        <w:rPr>
          <w:rFonts w:ascii="Times New Roman" w:hAnsi="Times New Roman" w:cs="Times New Roman"/>
        </w:rPr>
        <w:t>».</w:t>
      </w:r>
    </w:p>
    <w:p w:rsidR="00080919" w:rsidRPr="00E560D2" w:rsidRDefault="00080919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560D2">
        <w:rPr>
          <w:rFonts w:ascii="Times New Roman" w:hAnsi="Times New Roman" w:cs="Times New Roman"/>
        </w:rPr>
        <w:t>5. Место ока</w:t>
      </w:r>
      <w:bookmarkStart w:id="0" w:name="_GoBack"/>
      <w:bookmarkEnd w:id="0"/>
      <w:r w:rsidRPr="00E560D2">
        <w:rPr>
          <w:rFonts w:ascii="Times New Roman" w:hAnsi="Times New Roman" w:cs="Times New Roman"/>
        </w:rPr>
        <w:t xml:space="preserve">зания услуг </w:t>
      </w:r>
      <w:r w:rsidRPr="001B2CB9">
        <w:rPr>
          <w:rFonts w:ascii="Times New Roman" w:hAnsi="Times New Roman" w:cs="Times New Roman"/>
        </w:rPr>
        <w:t xml:space="preserve">– </w:t>
      </w:r>
      <w:r w:rsidR="0083425C">
        <w:rPr>
          <w:rFonts w:ascii="Times New Roman" w:hAnsi="Times New Roman" w:cs="Times New Roman"/>
        </w:rPr>
        <w:t>г. Ижевск</w:t>
      </w:r>
      <w:r w:rsidRPr="001B2CB9">
        <w:rPr>
          <w:rFonts w:ascii="Times New Roman" w:hAnsi="Times New Roman" w:cs="Times New Roman"/>
        </w:rPr>
        <w:t>.</w:t>
      </w:r>
      <w:r w:rsidRPr="00E560D2">
        <w:rPr>
          <w:rFonts w:ascii="Times New Roman" w:hAnsi="Times New Roman" w:cs="Times New Roman"/>
        </w:rPr>
        <w:t xml:space="preserve"> </w:t>
      </w:r>
    </w:p>
    <w:p w:rsidR="00AA02D4" w:rsidRDefault="00080919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560D2">
        <w:rPr>
          <w:rFonts w:ascii="Times New Roman" w:hAnsi="Times New Roman" w:cs="Times New Roman"/>
        </w:rPr>
        <w:t>6.</w:t>
      </w:r>
      <w:r w:rsidR="0078570E">
        <w:rPr>
          <w:rFonts w:ascii="Times New Roman" w:hAnsi="Times New Roman" w:cs="Times New Roman"/>
        </w:rPr>
        <w:t>Услуги</w:t>
      </w:r>
      <w:r w:rsidR="00023348">
        <w:rPr>
          <w:rFonts w:ascii="Times New Roman" w:hAnsi="Times New Roman" w:cs="Times New Roman"/>
        </w:rPr>
        <w:t xml:space="preserve"> </w:t>
      </w:r>
      <w:r w:rsidR="0078570E">
        <w:rPr>
          <w:rFonts w:ascii="Times New Roman" w:hAnsi="Times New Roman" w:cs="Times New Roman"/>
        </w:rPr>
        <w:t>производятся</w:t>
      </w:r>
      <w:r w:rsidRPr="00E560D2">
        <w:rPr>
          <w:rFonts w:ascii="Times New Roman" w:hAnsi="Times New Roman" w:cs="Times New Roman"/>
        </w:rPr>
        <w:t xml:space="preserve"> согласно заяв</w:t>
      </w:r>
      <w:r w:rsidR="0078570E">
        <w:rPr>
          <w:rFonts w:ascii="Times New Roman" w:hAnsi="Times New Roman" w:cs="Times New Roman"/>
        </w:rPr>
        <w:t>ок</w:t>
      </w:r>
      <w:r w:rsidRPr="00E560D2">
        <w:rPr>
          <w:rFonts w:ascii="Times New Roman" w:hAnsi="Times New Roman" w:cs="Times New Roman"/>
        </w:rPr>
        <w:t xml:space="preserve"> </w:t>
      </w:r>
      <w:r w:rsidR="00847B4E" w:rsidRPr="00E560D2">
        <w:rPr>
          <w:rFonts w:ascii="Times New Roman" w:hAnsi="Times New Roman" w:cs="Times New Roman"/>
        </w:rPr>
        <w:t>филиала ПАО «</w:t>
      </w:r>
      <w:r w:rsidR="00847B4E">
        <w:rPr>
          <w:rFonts w:ascii="Times New Roman" w:hAnsi="Times New Roman" w:cs="Times New Roman"/>
        </w:rPr>
        <w:t>Россети</w:t>
      </w:r>
      <w:r w:rsidR="00847B4E" w:rsidRPr="00E560D2">
        <w:rPr>
          <w:rFonts w:ascii="Times New Roman" w:hAnsi="Times New Roman" w:cs="Times New Roman"/>
        </w:rPr>
        <w:t xml:space="preserve"> Центр и </w:t>
      </w:r>
      <w:r w:rsidR="00692C9E" w:rsidRPr="00E560D2">
        <w:rPr>
          <w:rFonts w:ascii="Times New Roman" w:hAnsi="Times New Roman" w:cs="Times New Roman"/>
        </w:rPr>
        <w:t>Приволжь</w:t>
      </w:r>
      <w:r w:rsidR="00692C9E">
        <w:rPr>
          <w:rFonts w:ascii="Times New Roman" w:hAnsi="Times New Roman" w:cs="Times New Roman"/>
        </w:rPr>
        <w:t>е</w:t>
      </w:r>
      <w:r w:rsidR="00692C9E" w:rsidRPr="00E560D2">
        <w:rPr>
          <w:rFonts w:ascii="Times New Roman" w:hAnsi="Times New Roman" w:cs="Times New Roman"/>
        </w:rPr>
        <w:t>»</w:t>
      </w:r>
      <w:r w:rsidR="00692C9E">
        <w:rPr>
          <w:rFonts w:ascii="Times New Roman" w:hAnsi="Times New Roman" w:cs="Times New Roman"/>
        </w:rPr>
        <w:t xml:space="preserve"> -</w:t>
      </w:r>
      <w:r w:rsidR="00692C9E" w:rsidRPr="00E560D2">
        <w:rPr>
          <w:rFonts w:ascii="Times New Roman" w:hAnsi="Times New Roman" w:cs="Times New Roman"/>
        </w:rPr>
        <w:t xml:space="preserve"> «</w:t>
      </w:r>
      <w:r w:rsidR="00847B4E" w:rsidRPr="00E560D2">
        <w:rPr>
          <w:rFonts w:ascii="Times New Roman" w:hAnsi="Times New Roman" w:cs="Times New Roman"/>
        </w:rPr>
        <w:t>Удмуртэнерго»</w:t>
      </w:r>
      <w:r w:rsidRPr="00E560D2">
        <w:rPr>
          <w:rFonts w:ascii="Times New Roman" w:hAnsi="Times New Roman" w:cs="Times New Roman"/>
        </w:rPr>
        <w:t xml:space="preserve">. </w:t>
      </w:r>
    </w:p>
    <w:p w:rsidR="00080919" w:rsidRPr="00E560D2" w:rsidRDefault="00080919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560D2">
        <w:rPr>
          <w:rFonts w:ascii="Times New Roman" w:hAnsi="Times New Roman" w:cs="Times New Roman"/>
        </w:rPr>
        <w:t>Срок оказания услуги в отношении каждого транспортного средства определяется сторонами договора в момент передачи транспортного средства для оказания услуги, исходя из справочника трудоемкости работ завода</w:t>
      </w:r>
      <w:r w:rsidR="0078570E">
        <w:rPr>
          <w:rFonts w:ascii="Times New Roman" w:hAnsi="Times New Roman" w:cs="Times New Roman"/>
        </w:rPr>
        <w:t>-</w:t>
      </w:r>
      <w:r w:rsidRPr="00E560D2">
        <w:rPr>
          <w:rFonts w:ascii="Times New Roman" w:hAnsi="Times New Roman" w:cs="Times New Roman"/>
        </w:rPr>
        <w:t xml:space="preserve">изготовителя конкретного транспортного средства, но не более </w:t>
      </w:r>
      <w:r w:rsidR="00466D75">
        <w:rPr>
          <w:rFonts w:ascii="Times New Roman" w:hAnsi="Times New Roman" w:cs="Times New Roman"/>
        </w:rPr>
        <w:t>2</w:t>
      </w:r>
      <w:r w:rsidRPr="00E560D2">
        <w:rPr>
          <w:rFonts w:ascii="Times New Roman" w:hAnsi="Times New Roman" w:cs="Times New Roman"/>
        </w:rPr>
        <w:t xml:space="preserve"> (</w:t>
      </w:r>
      <w:r w:rsidR="00466D75">
        <w:rPr>
          <w:rFonts w:ascii="Times New Roman" w:hAnsi="Times New Roman" w:cs="Times New Roman"/>
        </w:rPr>
        <w:t>Двух</w:t>
      </w:r>
      <w:r w:rsidRPr="00E560D2">
        <w:rPr>
          <w:rFonts w:ascii="Times New Roman" w:hAnsi="Times New Roman" w:cs="Times New Roman"/>
        </w:rPr>
        <w:t>) календарных дней с момента передачи транспорта Исполнителю.</w:t>
      </w:r>
    </w:p>
    <w:p w:rsidR="00080919" w:rsidRPr="00692C9E" w:rsidRDefault="00080919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92C9E">
        <w:rPr>
          <w:rFonts w:ascii="Times New Roman" w:hAnsi="Times New Roman" w:cs="Times New Roman"/>
        </w:rPr>
        <w:t>7. Гарантийные обязательства - Исполнителем устанавливается гарантийный срок на оказанные услуги, на детали (запасные части) и материалы - не менее 6 (Шесть) месяцев от даты подписания сторонами акта оказанных услуг. В любом случае, гарантийные обязательства Исполнителя относительно деталей и материалов не могут быть меньше гарантийных обязательств завода-изготовителя.</w:t>
      </w:r>
    </w:p>
    <w:p w:rsidR="00080919" w:rsidRPr="00692C9E" w:rsidRDefault="00080919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92C9E">
        <w:rPr>
          <w:rFonts w:ascii="Times New Roman" w:hAnsi="Times New Roman" w:cs="Times New Roman"/>
        </w:rPr>
        <w:t>8. Основные требования к оказанию услуг:</w:t>
      </w:r>
    </w:p>
    <w:p w:rsidR="00080919" w:rsidRPr="00E560D2" w:rsidRDefault="00080919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92C9E">
        <w:rPr>
          <w:rFonts w:ascii="Times New Roman" w:hAnsi="Times New Roman" w:cs="Times New Roman"/>
        </w:rPr>
        <w:t>8.1. При оказании услуг Исполнитель должен руководствоваться требованиями ФЗ «О безопасности дорожного движения»</w:t>
      </w:r>
      <w:r w:rsidR="003520FA" w:rsidRPr="00692C9E">
        <w:rPr>
          <w:rFonts w:ascii="Times New Roman" w:hAnsi="Times New Roman" w:cs="Times New Roman"/>
        </w:rPr>
        <w:t xml:space="preserve">, требованиями </w:t>
      </w:r>
      <w:r w:rsidR="003520FA" w:rsidRPr="00692C9E">
        <w:rPr>
          <w:rFonts w:ascii="Times New Roman" w:hAnsi="Times New Roman" w:cs="Times New Roman"/>
          <w:spacing w:val="-2"/>
          <w:lang w:eastAsia="ru-RU"/>
        </w:rPr>
        <w:t>ГОСТ 33997-2016 «Межгосударственный стандарт. Колесные транспортные средства</w:t>
      </w:r>
      <w:r w:rsidR="003520FA" w:rsidRPr="003520FA">
        <w:rPr>
          <w:rFonts w:ascii="Times New Roman" w:hAnsi="Times New Roman" w:cs="Times New Roman"/>
          <w:spacing w:val="-2"/>
          <w:lang w:eastAsia="ru-RU"/>
        </w:rPr>
        <w:t>. Требования к безопасности в эксплуатации и методы проверки»</w:t>
      </w:r>
      <w:r w:rsidRPr="003520FA">
        <w:rPr>
          <w:rFonts w:ascii="Times New Roman" w:hAnsi="Times New Roman" w:cs="Times New Roman"/>
        </w:rPr>
        <w:t>;</w:t>
      </w:r>
      <w:r w:rsidRPr="00E560D2">
        <w:rPr>
          <w:rFonts w:ascii="Times New Roman" w:hAnsi="Times New Roman" w:cs="Times New Roman"/>
        </w:rPr>
        <w:t xml:space="preserve"> прочими нормативными и техническими документами, устанавливающими требования к надлежащему техническому состоянию ТС, качеству ТО и ремонта ТС, в том числе установленными заводами-изготовителями ТС. </w:t>
      </w:r>
    </w:p>
    <w:p w:rsidR="00692C9E" w:rsidRPr="00155E44" w:rsidRDefault="00080919" w:rsidP="00692C9E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92C9E">
        <w:rPr>
          <w:rFonts w:ascii="Times New Roman" w:hAnsi="Times New Roman" w:cs="Times New Roman"/>
        </w:rPr>
        <w:t>8.</w:t>
      </w:r>
      <w:r w:rsidR="00023348" w:rsidRPr="00692C9E">
        <w:rPr>
          <w:rFonts w:ascii="Times New Roman" w:hAnsi="Times New Roman" w:cs="Times New Roman"/>
        </w:rPr>
        <w:t>2</w:t>
      </w:r>
      <w:r w:rsidRPr="00692C9E">
        <w:rPr>
          <w:rFonts w:ascii="Times New Roman" w:hAnsi="Times New Roman" w:cs="Times New Roman"/>
        </w:rPr>
        <w:t xml:space="preserve">. </w:t>
      </w:r>
      <w:r w:rsidR="00692C9E" w:rsidRPr="00692C9E">
        <w:rPr>
          <w:rFonts w:ascii="Times New Roman" w:hAnsi="Times New Roman" w:cs="Times New Roman"/>
        </w:rPr>
        <w:t>Все услуги Исполнитель оказывает на своих производственных площадях и оборудовании с использованием своих инструментов</w:t>
      </w:r>
      <w:r w:rsidR="00692C9E" w:rsidRPr="00155E44">
        <w:rPr>
          <w:rFonts w:ascii="Times New Roman" w:hAnsi="Times New Roman" w:cs="Times New Roman"/>
        </w:rPr>
        <w:t xml:space="preserve">. </w:t>
      </w:r>
    </w:p>
    <w:p w:rsidR="00080919" w:rsidRDefault="00080919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463FA">
        <w:rPr>
          <w:rFonts w:ascii="Times New Roman" w:hAnsi="Times New Roman" w:cs="Times New Roman"/>
        </w:rPr>
        <w:t>8.</w:t>
      </w:r>
      <w:r w:rsidR="00023348" w:rsidRPr="004463FA">
        <w:rPr>
          <w:rFonts w:ascii="Times New Roman" w:hAnsi="Times New Roman" w:cs="Times New Roman"/>
        </w:rPr>
        <w:t>3</w:t>
      </w:r>
      <w:r w:rsidRPr="004463FA">
        <w:rPr>
          <w:rFonts w:ascii="Times New Roman" w:hAnsi="Times New Roman" w:cs="Times New Roman"/>
        </w:rPr>
        <w:t xml:space="preserve">. При оказании услуг Исполнитель обязан применять только те запасные части и материалы, которые выпускаются и/или используются заводами-изготовителями авто либо изготавливаются по ТУ и стандартам, представленным заводом-изготовителем авто. </w:t>
      </w:r>
    </w:p>
    <w:p w:rsidR="0027428A" w:rsidRDefault="0027428A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27428A" w:rsidRDefault="0027428A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27428A" w:rsidRDefault="0027428A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27428A" w:rsidRDefault="0027428A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27428A" w:rsidRDefault="0027428A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27428A" w:rsidRDefault="0027428A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7050F" w:rsidRDefault="00F7050F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92C9E" w:rsidRPr="00155E44" w:rsidRDefault="004463FA" w:rsidP="00692C9E">
      <w:pPr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9</w:t>
      </w:r>
      <w:r w:rsidR="00692C9E" w:rsidRPr="00155E44">
        <w:rPr>
          <w:sz w:val="22"/>
          <w:szCs w:val="22"/>
        </w:rPr>
        <w:t xml:space="preserve">. </w:t>
      </w:r>
      <w:r w:rsidR="00692C9E" w:rsidRPr="00155E44">
        <w:rPr>
          <w:b/>
          <w:sz w:val="22"/>
          <w:szCs w:val="22"/>
        </w:rPr>
        <w:t>Меры по предоставлению национального режима.</w:t>
      </w:r>
    </w:p>
    <w:p w:rsidR="00692C9E" w:rsidRPr="00155E44" w:rsidRDefault="00692C9E" w:rsidP="00692C9E">
      <w:pPr>
        <w:ind w:firstLine="360"/>
        <w:jc w:val="both"/>
        <w:rPr>
          <w:sz w:val="22"/>
          <w:szCs w:val="22"/>
        </w:rPr>
      </w:pPr>
      <w:r w:rsidRPr="00155E44">
        <w:rPr>
          <w:sz w:val="22"/>
          <w:szCs w:val="22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7843"/>
      </w:tblGrid>
      <w:tr w:rsidR="00692C9E" w:rsidRPr="00155E44" w:rsidTr="00A7419F">
        <w:trPr>
          <w:trHeight w:val="199"/>
        </w:trPr>
        <w:tc>
          <w:tcPr>
            <w:tcW w:w="9214" w:type="dxa"/>
            <w:gridSpan w:val="2"/>
          </w:tcPr>
          <w:p w:rsidR="00692C9E" w:rsidRPr="00155E44" w:rsidRDefault="00692C9E" w:rsidP="00A7419F">
            <w:pPr>
              <w:jc w:val="center"/>
              <w:rPr>
                <w:color w:val="000000"/>
                <w:sz w:val="22"/>
                <w:szCs w:val="22"/>
              </w:rPr>
            </w:pPr>
            <w:r w:rsidRPr="00155E44">
              <w:rPr>
                <w:color w:val="000000"/>
                <w:sz w:val="22"/>
                <w:szCs w:val="22"/>
              </w:rPr>
              <w:t>Предоставление национального режима в соответствии с ПП 1875 от 23.12.2024.</w:t>
            </w:r>
          </w:p>
        </w:tc>
      </w:tr>
      <w:tr w:rsidR="00692C9E" w:rsidRPr="00155E44" w:rsidTr="00A7419F">
        <w:trPr>
          <w:trHeight w:val="465"/>
        </w:trPr>
        <w:tc>
          <w:tcPr>
            <w:tcW w:w="0" w:type="auto"/>
          </w:tcPr>
          <w:p w:rsidR="00692C9E" w:rsidRPr="00155E44" w:rsidRDefault="00692C9E" w:rsidP="00A7419F">
            <w:pPr>
              <w:jc w:val="center"/>
              <w:rPr>
                <w:color w:val="000000"/>
                <w:sz w:val="22"/>
                <w:szCs w:val="22"/>
              </w:rPr>
            </w:pPr>
            <w:r w:rsidRPr="00155E44">
              <w:rPr>
                <w:color w:val="000000"/>
                <w:sz w:val="22"/>
                <w:szCs w:val="22"/>
              </w:rPr>
              <w:t xml:space="preserve">ОКПД 2 </w:t>
            </w:r>
          </w:p>
        </w:tc>
        <w:tc>
          <w:tcPr>
            <w:tcW w:w="8158" w:type="dxa"/>
          </w:tcPr>
          <w:p w:rsidR="00692C9E" w:rsidRPr="00155E44" w:rsidRDefault="00692C9E" w:rsidP="00A7419F">
            <w:pPr>
              <w:jc w:val="center"/>
              <w:rPr>
                <w:color w:val="000000"/>
                <w:sz w:val="22"/>
                <w:szCs w:val="22"/>
              </w:rPr>
            </w:pPr>
            <w:r w:rsidRPr="00155E44">
              <w:rPr>
                <w:color w:val="000000"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692C9E" w:rsidRPr="00155E44" w:rsidTr="00A7419F">
        <w:trPr>
          <w:trHeight w:val="465"/>
        </w:trPr>
        <w:tc>
          <w:tcPr>
            <w:tcW w:w="0" w:type="auto"/>
            <w:shd w:val="pct12" w:color="auto" w:fill="auto"/>
          </w:tcPr>
          <w:p w:rsidR="00692C9E" w:rsidRPr="00E226F5" w:rsidRDefault="00E226F5" w:rsidP="0027428A">
            <w:pPr>
              <w:jc w:val="center"/>
              <w:rPr>
                <w:color w:val="000000"/>
                <w:sz w:val="22"/>
                <w:szCs w:val="22"/>
              </w:rPr>
            </w:pPr>
            <w:r w:rsidRPr="00E226F5">
              <w:rPr>
                <w:color w:val="000000"/>
                <w:sz w:val="22"/>
                <w:szCs w:val="22"/>
                <w:lang w:val="en-US"/>
              </w:rPr>
              <w:t>45</w:t>
            </w:r>
            <w:r w:rsidR="00692C9E" w:rsidRPr="00E226F5">
              <w:rPr>
                <w:color w:val="000000"/>
                <w:sz w:val="22"/>
                <w:szCs w:val="22"/>
              </w:rPr>
              <w:t>.20.</w:t>
            </w:r>
            <w:r w:rsidR="0027428A">
              <w:rPr>
                <w:color w:val="000000"/>
                <w:sz w:val="22"/>
                <w:szCs w:val="22"/>
              </w:rPr>
              <w:t>1</w:t>
            </w:r>
            <w:r w:rsidR="00F7050F">
              <w:rPr>
                <w:color w:val="000000"/>
                <w:sz w:val="22"/>
                <w:szCs w:val="22"/>
              </w:rPr>
              <w:t>1</w:t>
            </w:r>
            <w:r w:rsidR="00692C9E" w:rsidRPr="00E226F5">
              <w:rPr>
                <w:color w:val="000000"/>
                <w:sz w:val="22"/>
                <w:szCs w:val="22"/>
              </w:rPr>
              <w:t>.</w:t>
            </w:r>
            <w:r w:rsidR="00F7050F">
              <w:rPr>
                <w:color w:val="000000"/>
                <w:sz w:val="22"/>
                <w:szCs w:val="22"/>
              </w:rPr>
              <w:t>519</w:t>
            </w:r>
          </w:p>
        </w:tc>
        <w:tc>
          <w:tcPr>
            <w:tcW w:w="8158" w:type="dxa"/>
            <w:shd w:val="pct12" w:color="auto" w:fill="auto"/>
          </w:tcPr>
          <w:p w:rsidR="00692C9E" w:rsidRPr="00E226F5" w:rsidRDefault="00692C9E" w:rsidP="00A7419F">
            <w:pPr>
              <w:jc w:val="center"/>
              <w:rPr>
                <w:color w:val="000000"/>
                <w:sz w:val="22"/>
                <w:szCs w:val="22"/>
              </w:rPr>
            </w:pPr>
            <w:r w:rsidRPr="00E226F5">
              <w:rPr>
                <w:color w:val="000000"/>
                <w:sz w:val="22"/>
                <w:szCs w:val="22"/>
              </w:rPr>
              <w:t>Не применяется</w:t>
            </w:r>
          </w:p>
        </w:tc>
      </w:tr>
    </w:tbl>
    <w:p w:rsidR="00692C9E" w:rsidRPr="00393DD1" w:rsidRDefault="00692C9E" w:rsidP="00692C9E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D06A03" w:rsidRPr="00D06A03" w:rsidRDefault="00D06A03" w:rsidP="00D06A03">
      <w:pPr>
        <w:jc w:val="both"/>
        <w:rPr>
          <w:sz w:val="22"/>
          <w:szCs w:val="22"/>
        </w:rPr>
      </w:pPr>
      <w:r w:rsidRPr="00D06A03">
        <w:rPr>
          <w:sz w:val="22"/>
          <w:szCs w:val="22"/>
        </w:rPr>
        <w:t>10.1. Фактическое количество транспортных средств определяется исходя из возникающей в течение срока действия договора потребности.</w:t>
      </w:r>
    </w:p>
    <w:p w:rsidR="004A4A4D" w:rsidRPr="004A4A4D" w:rsidRDefault="00D06A03" w:rsidP="004A4A4D">
      <w:pPr>
        <w:jc w:val="both"/>
        <w:rPr>
          <w:sz w:val="22"/>
          <w:szCs w:val="22"/>
        </w:rPr>
      </w:pPr>
      <w:r w:rsidRPr="00D06A03">
        <w:rPr>
          <w:sz w:val="22"/>
          <w:szCs w:val="22"/>
        </w:rPr>
        <w:t xml:space="preserve">10.2. </w:t>
      </w:r>
      <w:r w:rsidR="004A4A4D" w:rsidRPr="004A4A4D">
        <w:rPr>
          <w:sz w:val="22"/>
          <w:szCs w:val="22"/>
        </w:rPr>
        <w:t xml:space="preserve">Перечень транспортных средств Заказчика, в отношении которых возможно оказание услуг по возможному </w:t>
      </w:r>
      <w:r w:rsidR="00BC71F8" w:rsidRPr="00BC71F8">
        <w:rPr>
          <w:sz w:val="22"/>
          <w:szCs w:val="22"/>
        </w:rPr>
        <w:t>гарантийному техническому обслуживанию транспортных средств</w:t>
      </w:r>
      <w:r w:rsidR="004A4A4D" w:rsidRPr="004A4A4D">
        <w:rPr>
          <w:sz w:val="22"/>
          <w:szCs w:val="22"/>
        </w:rPr>
        <w:t xml:space="preserve">, указанный в </w:t>
      </w:r>
      <w:r w:rsidR="00BC71F8">
        <w:rPr>
          <w:sz w:val="22"/>
          <w:szCs w:val="22"/>
        </w:rPr>
        <w:t xml:space="preserve">приложении № 1 </w:t>
      </w:r>
      <w:r w:rsidR="004A4A4D" w:rsidRPr="004A4A4D">
        <w:rPr>
          <w:sz w:val="22"/>
          <w:szCs w:val="22"/>
        </w:rPr>
        <w:t>настоящего Технического задания не является исчерпывающим и может дополняться в случае поступления новых транспортных средств в распоряжение Заказчика.</w:t>
      </w:r>
    </w:p>
    <w:p w:rsidR="00692C9E" w:rsidRDefault="00692C9E" w:rsidP="004A4A4D">
      <w:pPr>
        <w:jc w:val="both"/>
        <w:rPr>
          <w:sz w:val="22"/>
          <w:szCs w:val="22"/>
        </w:rPr>
      </w:pPr>
    </w:p>
    <w:p w:rsidR="004463FA" w:rsidRDefault="004463FA" w:rsidP="00692C9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4463FA" w:rsidRDefault="004463FA" w:rsidP="00692C9E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692C9E" w:rsidRPr="00E560D2" w:rsidRDefault="00692C9E" w:rsidP="0008091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CC2287" w:rsidRPr="00E560D2" w:rsidRDefault="00CC2287" w:rsidP="008F3BCF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CD2F6F" w:rsidRPr="00E560D2" w:rsidRDefault="00CD2F6F" w:rsidP="008F3BCF">
      <w:pPr>
        <w:widowControl w:val="0"/>
        <w:shd w:val="clear" w:color="auto" w:fill="FFFFFF"/>
        <w:autoSpaceDE w:val="0"/>
        <w:autoSpaceDN w:val="0"/>
        <w:adjustRightInd w:val="0"/>
        <w:ind w:left="149" w:right="-330"/>
        <w:jc w:val="both"/>
        <w:rPr>
          <w:sz w:val="22"/>
          <w:szCs w:val="22"/>
        </w:rPr>
      </w:pPr>
    </w:p>
    <w:p w:rsidR="00FC1DDD" w:rsidRDefault="00122D86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  <w:r w:rsidRPr="00E560D2">
        <w:rPr>
          <w:sz w:val="22"/>
          <w:szCs w:val="22"/>
        </w:rPr>
        <w:t xml:space="preserve">Начальник СМиТ   </w:t>
      </w:r>
      <w:r w:rsidR="00207E95" w:rsidRPr="00E560D2">
        <w:rPr>
          <w:sz w:val="22"/>
          <w:szCs w:val="22"/>
        </w:rPr>
        <w:t xml:space="preserve">     </w:t>
      </w:r>
      <w:r w:rsidRPr="00E560D2">
        <w:rPr>
          <w:sz w:val="22"/>
          <w:szCs w:val="22"/>
        </w:rPr>
        <w:t xml:space="preserve">                                                                                   </w:t>
      </w:r>
      <w:r w:rsidR="00847B4E">
        <w:rPr>
          <w:sz w:val="22"/>
          <w:szCs w:val="22"/>
        </w:rPr>
        <w:t xml:space="preserve">                  </w:t>
      </w:r>
      <w:r w:rsidR="00CB1C00">
        <w:rPr>
          <w:sz w:val="22"/>
          <w:szCs w:val="22"/>
        </w:rPr>
        <w:t>Д.В. Павлов</w:t>
      </w:r>
      <w:r w:rsidRPr="00E560D2">
        <w:rPr>
          <w:sz w:val="22"/>
          <w:szCs w:val="22"/>
        </w:rPr>
        <w:t>.</w:t>
      </w: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FC1DDD" w:rsidRDefault="00FC1DDD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D06A03" w:rsidRDefault="00D06A03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D06A03" w:rsidRDefault="00D06A03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D06A03" w:rsidRDefault="00D06A03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D06A03" w:rsidRDefault="00D06A03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BC71F8" w:rsidRDefault="00BC71F8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BC71F8" w:rsidRDefault="00BC71F8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BC71F8" w:rsidRDefault="00BC71F8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BC71F8" w:rsidRDefault="00BC71F8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D06A03" w:rsidRDefault="00D06A03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514C9E" w:rsidRDefault="00514C9E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514C9E" w:rsidRDefault="00514C9E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514C9E" w:rsidRDefault="00514C9E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514C9E" w:rsidRDefault="00514C9E" w:rsidP="00207E95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ED4AD6" w:rsidRPr="00D447E4" w:rsidRDefault="00B30EC4" w:rsidP="00B30EC4">
      <w:pPr>
        <w:widowControl w:val="0"/>
        <w:shd w:val="clear" w:color="auto" w:fill="FFFFFF"/>
        <w:autoSpaceDE w:val="0"/>
        <w:autoSpaceDN w:val="0"/>
        <w:adjustRightInd w:val="0"/>
        <w:ind w:right="-33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</w:t>
      </w:r>
      <w:r w:rsidR="00FC1DDD">
        <w:rPr>
          <w:sz w:val="22"/>
          <w:szCs w:val="22"/>
        </w:rPr>
        <w:t>Приложение №1 к</w:t>
      </w:r>
      <w:r w:rsidR="00ED4AD6">
        <w:rPr>
          <w:sz w:val="22"/>
          <w:szCs w:val="22"/>
        </w:rPr>
        <w:t xml:space="preserve"> Техническому заданию</w:t>
      </w:r>
    </w:p>
    <w:p w:rsidR="001E0763" w:rsidRDefault="00FC1DDD" w:rsidP="00B30EC4">
      <w:pPr>
        <w:jc w:val="right"/>
        <w:rPr>
          <w:sz w:val="22"/>
          <w:szCs w:val="22"/>
        </w:rPr>
      </w:pPr>
      <w:r w:rsidRPr="00D447E4">
        <w:rPr>
          <w:sz w:val="22"/>
          <w:szCs w:val="22"/>
        </w:rPr>
        <w:t>«</w:t>
      </w:r>
      <w:r w:rsidR="00B30EC4" w:rsidRPr="00B30EC4">
        <w:rPr>
          <w:sz w:val="22"/>
          <w:szCs w:val="22"/>
        </w:rPr>
        <w:t>Гарантийное техническое обслуживание</w:t>
      </w:r>
    </w:p>
    <w:p w:rsidR="00FC1DDD" w:rsidRDefault="001E0763" w:rsidP="001E0763">
      <w:pPr>
        <w:jc w:val="center"/>
        <w:rPr>
          <w:spacing w:val="-2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т</w:t>
      </w:r>
      <w:r w:rsidR="00B30EC4" w:rsidRPr="00B30EC4">
        <w:rPr>
          <w:sz w:val="22"/>
          <w:szCs w:val="22"/>
        </w:rPr>
        <w:t>ранспортных</w:t>
      </w:r>
      <w:r>
        <w:rPr>
          <w:sz w:val="22"/>
          <w:szCs w:val="22"/>
        </w:rPr>
        <w:t xml:space="preserve"> </w:t>
      </w:r>
      <w:r w:rsidR="00B30EC4" w:rsidRPr="00B30EC4">
        <w:rPr>
          <w:sz w:val="22"/>
          <w:szCs w:val="22"/>
        </w:rPr>
        <w:t>средств "</w:t>
      </w:r>
      <w:r>
        <w:rPr>
          <w:sz w:val="22"/>
          <w:szCs w:val="22"/>
        </w:rPr>
        <w:t>ВАЗ</w:t>
      </w:r>
      <w:r w:rsidR="00B30EC4" w:rsidRPr="00B30EC4">
        <w:rPr>
          <w:sz w:val="22"/>
          <w:szCs w:val="22"/>
        </w:rPr>
        <w:t>"</w:t>
      </w:r>
      <w:r w:rsidR="00D447E4" w:rsidRPr="00D447E4">
        <w:rPr>
          <w:spacing w:val="-2"/>
          <w:sz w:val="22"/>
          <w:szCs w:val="22"/>
        </w:rPr>
        <w:t xml:space="preserve"> </w:t>
      </w:r>
    </w:p>
    <w:p w:rsidR="00A21575" w:rsidRDefault="00A21575" w:rsidP="00A21575">
      <w:pPr>
        <w:widowControl w:val="0"/>
        <w:shd w:val="clear" w:color="auto" w:fill="FFFFFF"/>
        <w:autoSpaceDE w:val="0"/>
        <w:autoSpaceDN w:val="0"/>
        <w:adjustRightInd w:val="0"/>
        <w:ind w:right="-330"/>
        <w:jc w:val="right"/>
        <w:rPr>
          <w:sz w:val="22"/>
          <w:szCs w:val="22"/>
        </w:rPr>
      </w:pPr>
    </w:p>
    <w:p w:rsidR="001B2CB9" w:rsidRDefault="001B2CB9" w:rsidP="00A21575">
      <w:pPr>
        <w:widowControl w:val="0"/>
        <w:shd w:val="clear" w:color="auto" w:fill="FFFFFF"/>
        <w:autoSpaceDE w:val="0"/>
        <w:autoSpaceDN w:val="0"/>
        <w:adjustRightInd w:val="0"/>
        <w:ind w:right="-330"/>
        <w:jc w:val="right"/>
        <w:rPr>
          <w:sz w:val="22"/>
          <w:szCs w:val="22"/>
        </w:rPr>
      </w:pPr>
    </w:p>
    <w:p w:rsidR="001B2CB9" w:rsidRDefault="001B2CB9" w:rsidP="00A21575">
      <w:pPr>
        <w:widowControl w:val="0"/>
        <w:shd w:val="clear" w:color="auto" w:fill="FFFFFF"/>
        <w:autoSpaceDE w:val="0"/>
        <w:autoSpaceDN w:val="0"/>
        <w:adjustRightInd w:val="0"/>
        <w:ind w:right="-330"/>
        <w:jc w:val="right"/>
        <w:rPr>
          <w:sz w:val="22"/>
          <w:szCs w:val="22"/>
        </w:rPr>
      </w:pPr>
    </w:p>
    <w:p w:rsidR="001B2CB9" w:rsidRDefault="001B2CB9" w:rsidP="00A21575">
      <w:pPr>
        <w:widowControl w:val="0"/>
        <w:shd w:val="clear" w:color="auto" w:fill="FFFFFF"/>
        <w:autoSpaceDE w:val="0"/>
        <w:autoSpaceDN w:val="0"/>
        <w:adjustRightInd w:val="0"/>
        <w:ind w:right="-330"/>
        <w:jc w:val="right"/>
        <w:rPr>
          <w:sz w:val="22"/>
          <w:szCs w:val="22"/>
        </w:rPr>
      </w:pPr>
    </w:p>
    <w:p w:rsidR="001B2CB9" w:rsidRDefault="001B2CB9" w:rsidP="00A21575">
      <w:pPr>
        <w:widowControl w:val="0"/>
        <w:shd w:val="clear" w:color="auto" w:fill="FFFFFF"/>
        <w:autoSpaceDE w:val="0"/>
        <w:autoSpaceDN w:val="0"/>
        <w:adjustRightInd w:val="0"/>
        <w:ind w:right="-330"/>
        <w:jc w:val="right"/>
        <w:rPr>
          <w:sz w:val="22"/>
          <w:szCs w:val="22"/>
        </w:rPr>
      </w:pPr>
    </w:p>
    <w:p w:rsidR="00FC1DDD" w:rsidRDefault="00FC1DDD" w:rsidP="00FC1DDD">
      <w:pPr>
        <w:widowControl w:val="0"/>
        <w:shd w:val="clear" w:color="auto" w:fill="FFFFFF"/>
        <w:autoSpaceDE w:val="0"/>
        <w:autoSpaceDN w:val="0"/>
        <w:adjustRightInd w:val="0"/>
        <w:ind w:right="-330"/>
        <w:jc w:val="center"/>
        <w:rPr>
          <w:sz w:val="22"/>
          <w:szCs w:val="22"/>
        </w:rPr>
      </w:pPr>
      <w:r>
        <w:rPr>
          <w:sz w:val="22"/>
          <w:szCs w:val="22"/>
        </w:rPr>
        <w:t>Перечень ТС, подлежащих возможному техническому обслуживанию</w:t>
      </w:r>
    </w:p>
    <w:p w:rsidR="00973CF0" w:rsidRDefault="00973CF0" w:rsidP="00FC1DDD">
      <w:pPr>
        <w:widowControl w:val="0"/>
        <w:shd w:val="clear" w:color="auto" w:fill="FFFFFF"/>
        <w:autoSpaceDE w:val="0"/>
        <w:autoSpaceDN w:val="0"/>
        <w:adjustRightInd w:val="0"/>
        <w:ind w:right="-330"/>
        <w:jc w:val="center"/>
        <w:rPr>
          <w:sz w:val="22"/>
          <w:szCs w:val="22"/>
        </w:rPr>
      </w:pPr>
    </w:p>
    <w:p w:rsidR="001B2CB9" w:rsidRDefault="001B2CB9" w:rsidP="00FC1DDD">
      <w:pPr>
        <w:widowControl w:val="0"/>
        <w:shd w:val="clear" w:color="auto" w:fill="FFFFFF"/>
        <w:autoSpaceDE w:val="0"/>
        <w:autoSpaceDN w:val="0"/>
        <w:adjustRightInd w:val="0"/>
        <w:ind w:right="-330"/>
        <w:jc w:val="center"/>
        <w:rPr>
          <w:sz w:val="22"/>
          <w:szCs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4037"/>
        <w:gridCol w:w="3261"/>
        <w:gridCol w:w="1558"/>
      </w:tblGrid>
      <w:tr w:rsidR="00973CF0" w:rsidRPr="00973CF0" w:rsidTr="00B1688B">
        <w:trPr>
          <w:cantSplit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7E4" w:rsidRPr="00B1688B" w:rsidRDefault="00D447E4" w:rsidP="00B1688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330"/>
              <w:rPr>
                <w:b/>
                <w:sz w:val="22"/>
                <w:szCs w:val="22"/>
              </w:rPr>
            </w:pPr>
            <w:r w:rsidRPr="00B1688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7E4" w:rsidRPr="00B1688B" w:rsidRDefault="00D447E4" w:rsidP="00B1688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330"/>
              <w:jc w:val="center"/>
              <w:rPr>
                <w:b/>
                <w:sz w:val="22"/>
                <w:szCs w:val="22"/>
              </w:rPr>
            </w:pPr>
            <w:r w:rsidRPr="00B1688B">
              <w:rPr>
                <w:b/>
                <w:sz w:val="22"/>
                <w:szCs w:val="22"/>
              </w:rPr>
              <w:t>Марка транспортного средства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7E4" w:rsidRPr="00B1688B" w:rsidRDefault="00B1688B" w:rsidP="00B1688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330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             </w:t>
            </w:r>
            <w:r w:rsidR="00D447E4" w:rsidRPr="00B1688B">
              <w:rPr>
                <w:b/>
                <w:sz w:val="22"/>
                <w:szCs w:val="22"/>
              </w:rPr>
              <w:t>Гос. номер</w:t>
            </w:r>
            <w:r>
              <w:rPr>
                <w:b/>
                <w:sz w:val="22"/>
                <w:szCs w:val="22"/>
                <w:lang w:val="en-US"/>
              </w:rPr>
              <w:t>/VIN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E4" w:rsidRPr="00B1688B" w:rsidRDefault="00D447E4" w:rsidP="00B1688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330"/>
              <w:rPr>
                <w:b/>
                <w:sz w:val="22"/>
                <w:szCs w:val="22"/>
              </w:rPr>
            </w:pPr>
            <w:r w:rsidRPr="00B1688B">
              <w:rPr>
                <w:b/>
                <w:sz w:val="22"/>
                <w:szCs w:val="22"/>
              </w:rPr>
              <w:t>Год выпуска</w:t>
            </w:r>
          </w:p>
        </w:tc>
      </w:tr>
      <w:tr w:rsidR="00B1688B" w:rsidRPr="00973CF0" w:rsidTr="00B1688B">
        <w:trPr>
          <w:cantSplit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688B" w:rsidRPr="00B1688B" w:rsidRDefault="00B1688B" w:rsidP="00B1688B">
            <w:pPr>
              <w:pStyle w:val="af3"/>
              <w:numPr>
                <w:ilvl w:val="0"/>
                <w:numId w:val="37"/>
              </w:numPr>
              <w:ind w:hanging="355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88B" w:rsidRPr="00D02744" w:rsidRDefault="00634F44" w:rsidP="001E076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330"/>
              <w:rPr>
                <w:sz w:val="22"/>
                <w:szCs w:val="22"/>
              </w:rPr>
            </w:pPr>
            <w:r w:rsidRPr="00634F44">
              <w:rPr>
                <w:sz w:val="22"/>
                <w:szCs w:val="22"/>
                <w:lang w:val="en-US"/>
              </w:rPr>
              <w:t>LADA</w:t>
            </w:r>
            <w:r w:rsidRPr="00D02744">
              <w:rPr>
                <w:sz w:val="22"/>
                <w:szCs w:val="22"/>
              </w:rPr>
              <w:t xml:space="preserve"> </w:t>
            </w:r>
            <w:r w:rsidRPr="00634F44">
              <w:rPr>
                <w:sz w:val="22"/>
                <w:szCs w:val="22"/>
                <w:lang w:val="en-US"/>
              </w:rPr>
              <w:t>NIVA</w:t>
            </w:r>
            <w:r w:rsidR="00D02744">
              <w:rPr>
                <w:sz w:val="22"/>
                <w:szCs w:val="22"/>
              </w:rPr>
              <w:t xml:space="preserve"> модификация </w:t>
            </w:r>
            <w:r w:rsidRPr="00D02744">
              <w:rPr>
                <w:sz w:val="22"/>
                <w:szCs w:val="22"/>
              </w:rPr>
              <w:t xml:space="preserve"> </w:t>
            </w:r>
            <w:r w:rsidRPr="00634F44">
              <w:rPr>
                <w:sz w:val="22"/>
                <w:szCs w:val="22"/>
                <w:lang w:val="en-US"/>
              </w:rPr>
              <w:t>AGM</w:t>
            </w:r>
            <w:r w:rsidRPr="00D02744">
              <w:rPr>
                <w:sz w:val="22"/>
                <w:szCs w:val="22"/>
              </w:rPr>
              <w:t>-</w:t>
            </w:r>
            <w:r w:rsidRPr="00634F44">
              <w:rPr>
                <w:sz w:val="22"/>
                <w:szCs w:val="22"/>
                <w:lang w:val="en-US"/>
              </w:rPr>
              <w:t>HAA</w:t>
            </w:r>
            <w:r w:rsidRPr="00D02744">
              <w:rPr>
                <w:sz w:val="22"/>
                <w:szCs w:val="22"/>
              </w:rPr>
              <w:t>-</w:t>
            </w:r>
            <w:r w:rsidRPr="00634F44">
              <w:rPr>
                <w:sz w:val="22"/>
                <w:szCs w:val="22"/>
                <w:lang w:val="en-US"/>
              </w:rPr>
              <w:t>AAAAAA</w:t>
            </w:r>
          </w:p>
        </w:tc>
        <w:tc>
          <w:tcPr>
            <w:tcW w:w="3261" w:type="dxa"/>
            <w:vAlign w:val="center"/>
          </w:tcPr>
          <w:p w:rsidR="00B1688B" w:rsidRPr="00634F44" w:rsidRDefault="00634F44" w:rsidP="00634F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330"/>
              <w:jc w:val="center"/>
              <w:rPr>
                <w:sz w:val="22"/>
                <w:szCs w:val="22"/>
                <w:lang w:val="en-US"/>
              </w:rPr>
            </w:pPr>
            <w:r w:rsidRPr="00634F44">
              <w:rPr>
                <w:sz w:val="22"/>
                <w:szCs w:val="22"/>
                <w:lang w:val="en-US"/>
              </w:rPr>
              <w:t>В492ЕХ18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88B" w:rsidRPr="0043288C" w:rsidRDefault="0043288C" w:rsidP="0043288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330"/>
              <w:rPr>
                <w:sz w:val="22"/>
                <w:szCs w:val="22"/>
              </w:rPr>
            </w:pPr>
            <w:r w:rsidRPr="0043288C">
              <w:rPr>
                <w:sz w:val="22"/>
                <w:szCs w:val="22"/>
              </w:rPr>
              <w:t xml:space="preserve">        </w:t>
            </w:r>
            <w:r w:rsidR="00B1688B" w:rsidRPr="0043288C">
              <w:rPr>
                <w:sz w:val="22"/>
                <w:szCs w:val="22"/>
              </w:rPr>
              <w:t>2025</w:t>
            </w:r>
          </w:p>
        </w:tc>
      </w:tr>
      <w:tr w:rsidR="00D02744" w:rsidRPr="00973CF0" w:rsidTr="00B1688B">
        <w:trPr>
          <w:cantSplit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744" w:rsidRPr="00B1688B" w:rsidRDefault="00D02744" w:rsidP="00D02744">
            <w:pPr>
              <w:pStyle w:val="af3"/>
              <w:numPr>
                <w:ilvl w:val="0"/>
                <w:numId w:val="37"/>
              </w:numPr>
              <w:ind w:hanging="355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744" w:rsidRDefault="00D02744" w:rsidP="00D02744">
            <w:r w:rsidRPr="00B94233">
              <w:rPr>
                <w:sz w:val="22"/>
                <w:szCs w:val="22"/>
                <w:lang w:val="en-US"/>
              </w:rPr>
              <w:t>LADA</w:t>
            </w:r>
            <w:r w:rsidRPr="00B94233">
              <w:rPr>
                <w:sz w:val="22"/>
                <w:szCs w:val="22"/>
              </w:rPr>
              <w:t xml:space="preserve"> </w:t>
            </w:r>
            <w:r w:rsidRPr="00B94233">
              <w:rPr>
                <w:sz w:val="22"/>
                <w:szCs w:val="22"/>
                <w:lang w:val="en-US"/>
              </w:rPr>
              <w:t>NIVA</w:t>
            </w:r>
            <w:r w:rsidRPr="00B94233">
              <w:rPr>
                <w:sz w:val="22"/>
                <w:szCs w:val="22"/>
              </w:rPr>
              <w:t xml:space="preserve"> модификация  </w:t>
            </w:r>
            <w:r w:rsidRPr="00B94233">
              <w:rPr>
                <w:sz w:val="22"/>
                <w:szCs w:val="22"/>
                <w:lang w:val="en-US"/>
              </w:rPr>
              <w:t>AGM</w:t>
            </w:r>
            <w:r w:rsidRPr="00B94233">
              <w:rPr>
                <w:sz w:val="22"/>
                <w:szCs w:val="22"/>
              </w:rPr>
              <w:t>-</w:t>
            </w:r>
            <w:r w:rsidRPr="00B94233">
              <w:rPr>
                <w:sz w:val="22"/>
                <w:szCs w:val="22"/>
                <w:lang w:val="en-US"/>
              </w:rPr>
              <w:t>HAA</w:t>
            </w:r>
            <w:r w:rsidRPr="00B94233">
              <w:rPr>
                <w:sz w:val="22"/>
                <w:szCs w:val="22"/>
              </w:rPr>
              <w:t>-</w:t>
            </w:r>
            <w:r w:rsidRPr="00B94233">
              <w:rPr>
                <w:sz w:val="22"/>
                <w:szCs w:val="22"/>
                <w:lang w:val="en-US"/>
              </w:rPr>
              <w:t>AAAAAA</w:t>
            </w:r>
          </w:p>
        </w:tc>
        <w:tc>
          <w:tcPr>
            <w:tcW w:w="3261" w:type="dxa"/>
            <w:vAlign w:val="center"/>
          </w:tcPr>
          <w:p w:rsidR="00D02744" w:rsidRPr="00634F44" w:rsidRDefault="00D02744" w:rsidP="00D02744">
            <w:pPr>
              <w:ind w:left="-67" w:right="-108"/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</w:t>
            </w:r>
            <w:r w:rsidRPr="00634F44">
              <w:rPr>
                <w:sz w:val="22"/>
                <w:szCs w:val="22"/>
                <w:lang w:val="en-US"/>
              </w:rPr>
              <w:t>В557ЕХ18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744" w:rsidRPr="0043288C" w:rsidRDefault="00D02744" w:rsidP="0043288C">
            <w:pPr>
              <w:jc w:val="center"/>
              <w:rPr>
                <w:sz w:val="22"/>
                <w:szCs w:val="22"/>
              </w:rPr>
            </w:pPr>
            <w:r w:rsidRPr="0043288C">
              <w:rPr>
                <w:sz w:val="22"/>
                <w:szCs w:val="22"/>
              </w:rPr>
              <w:t>2025</w:t>
            </w:r>
          </w:p>
        </w:tc>
      </w:tr>
      <w:tr w:rsidR="00D02744" w:rsidRPr="00973CF0" w:rsidTr="00B1688B">
        <w:trPr>
          <w:cantSplit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744" w:rsidRPr="00B1688B" w:rsidRDefault="00D02744" w:rsidP="00D02744">
            <w:pPr>
              <w:pStyle w:val="af3"/>
              <w:numPr>
                <w:ilvl w:val="0"/>
                <w:numId w:val="37"/>
              </w:numPr>
              <w:ind w:hanging="355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744" w:rsidRDefault="00D02744" w:rsidP="00D02744">
            <w:r w:rsidRPr="00B94233">
              <w:rPr>
                <w:sz w:val="22"/>
                <w:szCs w:val="22"/>
                <w:lang w:val="en-US"/>
              </w:rPr>
              <w:t>LADA</w:t>
            </w:r>
            <w:r w:rsidRPr="00B94233">
              <w:rPr>
                <w:sz w:val="22"/>
                <w:szCs w:val="22"/>
              </w:rPr>
              <w:t xml:space="preserve"> </w:t>
            </w:r>
            <w:r w:rsidRPr="00B94233">
              <w:rPr>
                <w:sz w:val="22"/>
                <w:szCs w:val="22"/>
                <w:lang w:val="en-US"/>
              </w:rPr>
              <w:t>NIVA</w:t>
            </w:r>
            <w:r w:rsidRPr="00B94233">
              <w:rPr>
                <w:sz w:val="22"/>
                <w:szCs w:val="22"/>
              </w:rPr>
              <w:t xml:space="preserve"> модификация  </w:t>
            </w:r>
            <w:r w:rsidRPr="00B94233">
              <w:rPr>
                <w:sz w:val="22"/>
                <w:szCs w:val="22"/>
                <w:lang w:val="en-US"/>
              </w:rPr>
              <w:t>AGM</w:t>
            </w:r>
            <w:r w:rsidRPr="00B94233">
              <w:rPr>
                <w:sz w:val="22"/>
                <w:szCs w:val="22"/>
              </w:rPr>
              <w:t>-</w:t>
            </w:r>
            <w:r w:rsidRPr="00B94233">
              <w:rPr>
                <w:sz w:val="22"/>
                <w:szCs w:val="22"/>
                <w:lang w:val="en-US"/>
              </w:rPr>
              <w:t>HAA</w:t>
            </w:r>
            <w:r w:rsidRPr="00B94233">
              <w:rPr>
                <w:sz w:val="22"/>
                <w:szCs w:val="22"/>
              </w:rPr>
              <w:t>-</w:t>
            </w:r>
            <w:r w:rsidRPr="00B94233">
              <w:rPr>
                <w:sz w:val="22"/>
                <w:szCs w:val="22"/>
                <w:lang w:val="en-US"/>
              </w:rPr>
              <w:t>AAAAAA</w:t>
            </w:r>
          </w:p>
        </w:tc>
        <w:tc>
          <w:tcPr>
            <w:tcW w:w="3261" w:type="dxa"/>
            <w:vAlign w:val="center"/>
          </w:tcPr>
          <w:p w:rsidR="00D02744" w:rsidRPr="00634F44" w:rsidRDefault="00D02744" w:rsidP="00D02744">
            <w:pPr>
              <w:ind w:left="-67" w:right="-108"/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В</w:t>
            </w:r>
            <w:r w:rsidRPr="00634F44">
              <w:rPr>
                <w:sz w:val="22"/>
                <w:szCs w:val="22"/>
                <w:lang w:val="en-US"/>
              </w:rPr>
              <w:t>720ЕХ18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744" w:rsidRPr="0043288C" w:rsidRDefault="00D02744" w:rsidP="0043288C">
            <w:pPr>
              <w:jc w:val="center"/>
              <w:rPr>
                <w:sz w:val="22"/>
                <w:szCs w:val="22"/>
              </w:rPr>
            </w:pPr>
            <w:r w:rsidRPr="0043288C">
              <w:rPr>
                <w:sz w:val="22"/>
                <w:szCs w:val="22"/>
              </w:rPr>
              <w:t>2025</w:t>
            </w:r>
          </w:p>
        </w:tc>
      </w:tr>
      <w:tr w:rsidR="00D02744" w:rsidRPr="00973CF0" w:rsidTr="00B1688B">
        <w:trPr>
          <w:cantSplit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744" w:rsidRPr="00B1688B" w:rsidRDefault="00D02744" w:rsidP="00D02744">
            <w:pPr>
              <w:pStyle w:val="af3"/>
              <w:numPr>
                <w:ilvl w:val="0"/>
                <w:numId w:val="37"/>
              </w:numPr>
              <w:ind w:hanging="355"/>
              <w:jc w:val="center"/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744" w:rsidRDefault="00D02744" w:rsidP="00D02744">
            <w:r w:rsidRPr="00B94233">
              <w:rPr>
                <w:sz w:val="22"/>
                <w:szCs w:val="22"/>
                <w:lang w:val="en-US"/>
              </w:rPr>
              <w:t>LADA</w:t>
            </w:r>
            <w:r w:rsidRPr="00B94233">
              <w:rPr>
                <w:sz w:val="22"/>
                <w:szCs w:val="22"/>
              </w:rPr>
              <w:t xml:space="preserve"> </w:t>
            </w:r>
            <w:r w:rsidRPr="00B94233">
              <w:rPr>
                <w:sz w:val="22"/>
                <w:szCs w:val="22"/>
                <w:lang w:val="en-US"/>
              </w:rPr>
              <w:t>NIVA</w:t>
            </w:r>
            <w:r w:rsidRPr="00B94233">
              <w:rPr>
                <w:sz w:val="22"/>
                <w:szCs w:val="22"/>
              </w:rPr>
              <w:t xml:space="preserve"> модификация  </w:t>
            </w:r>
            <w:r w:rsidRPr="00B94233">
              <w:rPr>
                <w:sz w:val="22"/>
                <w:szCs w:val="22"/>
                <w:lang w:val="en-US"/>
              </w:rPr>
              <w:t>AGM</w:t>
            </w:r>
            <w:r w:rsidRPr="00B94233">
              <w:rPr>
                <w:sz w:val="22"/>
                <w:szCs w:val="22"/>
              </w:rPr>
              <w:t>-</w:t>
            </w:r>
            <w:r w:rsidRPr="00B94233">
              <w:rPr>
                <w:sz w:val="22"/>
                <w:szCs w:val="22"/>
                <w:lang w:val="en-US"/>
              </w:rPr>
              <w:t>HAA</w:t>
            </w:r>
            <w:r w:rsidRPr="00B94233">
              <w:rPr>
                <w:sz w:val="22"/>
                <w:szCs w:val="22"/>
              </w:rPr>
              <w:t>-</w:t>
            </w:r>
            <w:r w:rsidRPr="00B94233">
              <w:rPr>
                <w:sz w:val="22"/>
                <w:szCs w:val="22"/>
                <w:lang w:val="en-US"/>
              </w:rPr>
              <w:t>AAAAAA</w:t>
            </w:r>
          </w:p>
        </w:tc>
        <w:tc>
          <w:tcPr>
            <w:tcW w:w="3261" w:type="dxa"/>
            <w:vAlign w:val="center"/>
          </w:tcPr>
          <w:p w:rsidR="00D02744" w:rsidRPr="00634F44" w:rsidRDefault="00D02744" w:rsidP="00D02744">
            <w:pPr>
              <w:ind w:left="-67" w:right="-108"/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</w:t>
            </w:r>
            <w:r w:rsidRPr="00634F44">
              <w:rPr>
                <w:sz w:val="22"/>
                <w:szCs w:val="22"/>
                <w:lang w:val="en-US"/>
              </w:rPr>
              <w:t>В550ЕХ18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744" w:rsidRPr="0043288C" w:rsidRDefault="00D02744" w:rsidP="0043288C">
            <w:pPr>
              <w:jc w:val="center"/>
              <w:rPr>
                <w:sz w:val="22"/>
                <w:szCs w:val="22"/>
              </w:rPr>
            </w:pPr>
            <w:r w:rsidRPr="0043288C">
              <w:rPr>
                <w:sz w:val="22"/>
                <w:szCs w:val="22"/>
              </w:rPr>
              <w:t>2025</w:t>
            </w:r>
          </w:p>
        </w:tc>
      </w:tr>
    </w:tbl>
    <w:p w:rsidR="00691DFD" w:rsidRDefault="00691DFD" w:rsidP="00691DFD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260F35" w:rsidRDefault="00260F35" w:rsidP="00691DFD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1B2CB9" w:rsidRDefault="001B2CB9" w:rsidP="00691DFD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1B2CB9" w:rsidRDefault="001B2CB9" w:rsidP="00691DFD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1B2CB9" w:rsidRDefault="001B2CB9" w:rsidP="00691DFD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</w:p>
    <w:p w:rsidR="00122D86" w:rsidRPr="00E560D2" w:rsidRDefault="00691DFD" w:rsidP="00691DFD">
      <w:pPr>
        <w:widowControl w:val="0"/>
        <w:shd w:val="clear" w:color="auto" w:fill="FFFFFF"/>
        <w:autoSpaceDE w:val="0"/>
        <w:autoSpaceDN w:val="0"/>
        <w:adjustRightInd w:val="0"/>
        <w:ind w:right="-330"/>
        <w:jc w:val="both"/>
        <w:rPr>
          <w:sz w:val="22"/>
          <w:szCs w:val="22"/>
        </w:rPr>
      </w:pPr>
      <w:r w:rsidRPr="00550CA5">
        <w:rPr>
          <w:sz w:val="22"/>
          <w:szCs w:val="22"/>
        </w:rPr>
        <w:t xml:space="preserve">Начальник СМиТ                                                                                                            </w:t>
      </w:r>
      <w:r>
        <w:rPr>
          <w:sz w:val="22"/>
          <w:szCs w:val="22"/>
        </w:rPr>
        <w:t xml:space="preserve">        </w:t>
      </w:r>
      <w:r w:rsidR="00CB1C00">
        <w:rPr>
          <w:sz w:val="22"/>
          <w:szCs w:val="22"/>
        </w:rPr>
        <w:t>Д.В. Павлов</w:t>
      </w:r>
    </w:p>
    <w:sectPr w:rsidR="00122D86" w:rsidRPr="00E560D2" w:rsidSect="00973CF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E3C55C6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0"/>
        </w:tabs>
        <w:ind w:left="1996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/>
      </w:rPr>
    </w:lvl>
  </w:abstractNum>
  <w:abstractNum w:abstractNumId="4" w15:restartNumberingAfterBreak="0">
    <w:nsid w:val="04B01259"/>
    <w:multiLevelType w:val="hybridMultilevel"/>
    <w:tmpl w:val="366AC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B0E9C"/>
    <w:multiLevelType w:val="hybridMultilevel"/>
    <w:tmpl w:val="03949DC6"/>
    <w:lvl w:ilvl="0" w:tplc="64A690A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291127"/>
    <w:multiLevelType w:val="hybridMultilevel"/>
    <w:tmpl w:val="937C9D12"/>
    <w:lvl w:ilvl="0" w:tplc="F3D4CCD4">
      <w:start w:val="1"/>
      <w:numFmt w:val="bullet"/>
      <w:lvlText w:val="-"/>
      <w:lvlJc w:val="left"/>
      <w:pPr>
        <w:tabs>
          <w:tab w:val="num" w:pos="715"/>
        </w:tabs>
        <w:ind w:left="71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3B07D3E"/>
    <w:multiLevelType w:val="hybridMultilevel"/>
    <w:tmpl w:val="5C746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142195"/>
    <w:multiLevelType w:val="multilevel"/>
    <w:tmpl w:val="20D00E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AD17977"/>
    <w:multiLevelType w:val="hybridMultilevel"/>
    <w:tmpl w:val="1ECA7DC8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8C557A"/>
    <w:multiLevelType w:val="hybridMultilevel"/>
    <w:tmpl w:val="E7C069D6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94412"/>
    <w:multiLevelType w:val="hybridMultilevel"/>
    <w:tmpl w:val="2F567EB8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C38A7"/>
    <w:multiLevelType w:val="multilevel"/>
    <w:tmpl w:val="4802EC78"/>
    <w:lvl w:ilvl="0">
      <w:start w:val="2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3" w15:restartNumberingAfterBreak="0">
    <w:nsid w:val="32680AFB"/>
    <w:multiLevelType w:val="hybridMultilevel"/>
    <w:tmpl w:val="E38049CE"/>
    <w:lvl w:ilvl="0" w:tplc="0419000F">
      <w:start w:val="1"/>
      <w:numFmt w:val="decimal"/>
      <w:lvlText w:val="%1."/>
      <w:lvlJc w:val="left"/>
      <w:pPr>
        <w:ind w:left="718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23E57"/>
    <w:multiLevelType w:val="hybridMultilevel"/>
    <w:tmpl w:val="817847CE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520A1"/>
    <w:multiLevelType w:val="multilevel"/>
    <w:tmpl w:val="5922CBF2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38" w:hanging="1800"/>
      </w:pPr>
      <w:rPr>
        <w:rFonts w:hint="default"/>
      </w:rPr>
    </w:lvl>
  </w:abstractNum>
  <w:abstractNum w:abstractNumId="16" w15:restartNumberingAfterBreak="0">
    <w:nsid w:val="39453C9B"/>
    <w:multiLevelType w:val="hybridMultilevel"/>
    <w:tmpl w:val="EE4C6F04"/>
    <w:lvl w:ilvl="0" w:tplc="6BD8C004">
      <w:start w:val="1"/>
      <w:numFmt w:val="decimal"/>
      <w:lvlText w:val="%1."/>
      <w:lvlJc w:val="left"/>
      <w:pPr>
        <w:ind w:left="510" w:hanging="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8159F"/>
    <w:multiLevelType w:val="multilevel"/>
    <w:tmpl w:val="4BEC0A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03"/>
        </w:tabs>
        <w:ind w:left="403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806"/>
        </w:tabs>
        <w:ind w:left="80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49"/>
        </w:tabs>
        <w:ind w:left="84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892"/>
        </w:tabs>
        <w:ind w:left="892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295"/>
        </w:tabs>
        <w:ind w:left="129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338"/>
        </w:tabs>
        <w:ind w:left="1338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741"/>
        </w:tabs>
        <w:ind w:left="174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440"/>
      </w:pPr>
      <w:rPr>
        <w:rFonts w:cs="Times New Roman"/>
      </w:rPr>
    </w:lvl>
  </w:abstractNum>
  <w:abstractNum w:abstractNumId="18" w15:restartNumberingAfterBreak="0">
    <w:nsid w:val="41FC2E4F"/>
    <w:multiLevelType w:val="hybridMultilevel"/>
    <w:tmpl w:val="A76C52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15AA5"/>
    <w:multiLevelType w:val="multilevel"/>
    <w:tmpl w:val="7054A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468947F2"/>
    <w:multiLevelType w:val="multilevel"/>
    <w:tmpl w:val="8A929A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3"/>
        </w:tabs>
        <w:ind w:left="40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06"/>
        </w:tabs>
        <w:ind w:left="8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49"/>
        </w:tabs>
        <w:ind w:left="84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92"/>
        </w:tabs>
        <w:ind w:left="8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95"/>
        </w:tabs>
        <w:ind w:left="12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8"/>
        </w:tabs>
        <w:ind w:left="13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81"/>
        </w:tabs>
        <w:ind w:left="1381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84"/>
        </w:tabs>
        <w:ind w:left="1784" w:hanging="1440"/>
      </w:pPr>
      <w:rPr>
        <w:rFonts w:cs="Times New Roman" w:hint="default"/>
      </w:rPr>
    </w:lvl>
  </w:abstractNum>
  <w:abstractNum w:abstractNumId="21" w15:restartNumberingAfterBreak="0">
    <w:nsid w:val="48262F78"/>
    <w:multiLevelType w:val="hybridMultilevel"/>
    <w:tmpl w:val="F41C85D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D31588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3" w15:restartNumberingAfterBreak="0">
    <w:nsid w:val="491E55D1"/>
    <w:multiLevelType w:val="hybridMultilevel"/>
    <w:tmpl w:val="D3089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405E60"/>
    <w:multiLevelType w:val="multilevel"/>
    <w:tmpl w:val="B5425950"/>
    <w:lvl w:ilvl="0">
      <w:start w:val="1"/>
      <w:numFmt w:val="bullet"/>
      <w:lvlText w:val="-"/>
      <w:lvlJc w:val="left"/>
      <w:pPr>
        <w:tabs>
          <w:tab w:val="num" w:pos="0"/>
        </w:tabs>
        <w:ind w:left="199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/>
      </w:rPr>
    </w:lvl>
  </w:abstractNum>
  <w:abstractNum w:abstractNumId="25" w15:restartNumberingAfterBreak="0">
    <w:nsid w:val="4E902CDA"/>
    <w:multiLevelType w:val="multilevel"/>
    <w:tmpl w:val="AC1E6B48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6" w15:restartNumberingAfterBreak="0">
    <w:nsid w:val="517C3B2C"/>
    <w:multiLevelType w:val="hybridMultilevel"/>
    <w:tmpl w:val="391EA6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232E5"/>
    <w:multiLevelType w:val="hybridMultilevel"/>
    <w:tmpl w:val="7486D06C"/>
    <w:lvl w:ilvl="0" w:tplc="6EB0B97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96926"/>
    <w:multiLevelType w:val="multilevel"/>
    <w:tmpl w:val="6ECCFEAA"/>
    <w:lvl w:ilvl="0">
      <w:start w:val="1"/>
      <w:numFmt w:val="bullet"/>
      <w:lvlText w:val="-"/>
      <w:lvlJc w:val="left"/>
      <w:pPr>
        <w:tabs>
          <w:tab w:val="num" w:pos="0"/>
        </w:tabs>
        <w:ind w:left="199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/>
      </w:rPr>
    </w:lvl>
  </w:abstractNum>
  <w:abstractNum w:abstractNumId="29" w15:restartNumberingAfterBreak="0">
    <w:nsid w:val="5DAB2F1B"/>
    <w:multiLevelType w:val="hybridMultilevel"/>
    <w:tmpl w:val="7FCE8FE8"/>
    <w:lvl w:ilvl="0" w:tplc="CFBE3B6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EF44D8"/>
    <w:multiLevelType w:val="hybridMultilevel"/>
    <w:tmpl w:val="8F4CD1C6"/>
    <w:lvl w:ilvl="0" w:tplc="F3D4C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B3380"/>
    <w:multiLevelType w:val="multilevel"/>
    <w:tmpl w:val="061CDF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EFC697E"/>
    <w:multiLevelType w:val="multilevel"/>
    <w:tmpl w:val="C6F40D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365"/>
        </w:tabs>
        <w:ind w:left="365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30"/>
        </w:tabs>
        <w:ind w:left="73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100"/>
        </w:tabs>
        <w:ind w:left="11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05"/>
        </w:tabs>
        <w:ind w:left="11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70"/>
        </w:tabs>
        <w:ind w:left="147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75"/>
        </w:tabs>
        <w:ind w:left="147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40"/>
        </w:tabs>
        <w:ind w:left="1840" w:hanging="1800"/>
      </w:pPr>
      <w:rPr>
        <w:rFonts w:cs="Times New Roman"/>
      </w:rPr>
    </w:lvl>
  </w:abstractNum>
  <w:abstractNum w:abstractNumId="34" w15:restartNumberingAfterBreak="0">
    <w:nsid w:val="7F215B56"/>
    <w:multiLevelType w:val="multilevel"/>
    <w:tmpl w:val="81483CD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20"/>
  </w:num>
  <w:num w:numId="4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 w:numId="11">
    <w:abstractNumId w:val="18"/>
  </w:num>
  <w:num w:numId="12">
    <w:abstractNumId w:val="12"/>
  </w:num>
  <w:num w:numId="13">
    <w:abstractNumId w:val="6"/>
  </w:num>
  <w:num w:numId="14">
    <w:abstractNumId w:val="4"/>
  </w:num>
  <w:num w:numId="15">
    <w:abstractNumId w:val="31"/>
  </w:num>
  <w:num w:numId="16">
    <w:abstractNumId w:val="34"/>
  </w:num>
  <w:num w:numId="17">
    <w:abstractNumId w:val="26"/>
  </w:num>
  <w:num w:numId="18">
    <w:abstractNumId w:val="15"/>
  </w:num>
  <w:num w:numId="19">
    <w:abstractNumId w:val="24"/>
  </w:num>
  <w:num w:numId="20">
    <w:abstractNumId w:val="28"/>
  </w:num>
  <w:num w:numId="21">
    <w:abstractNumId w:val="9"/>
  </w:num>
  <w:num w:numId="22">
    <w:abstractNumId w:val="27"/>
  </w:num>
  <w:num w:numId="23">
    <w:abstractNumId w:val="11"/>
  </w:num>
  <w:num w:numId="24">
    <w:abstractNumId w:val="10"/>
  </w:num>
  <w:num w:numId="25">
    <w:abstractNumId w:val="21"/>
  </w:num>
  <w:num w:numId="26">
    <w:abstractNumId w:val="32"/>
  </w:num>
  <w:num w:numId="27">
    <w:abstractNumId w:val="8"/>
  </w:num>
  <w:num w:numId="28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22"/>
  </w:num>
  <w:num w:numId="31">
    <w:abstractNumId w:val="19"/>
  </w:num>
  <w:num w:numId="32">
    <w:abstractNumId w:val="29"/>
  </w:num>
  <w:num w:numId="33">
    <w:abstractNumId w:val="30"/>
  </w:num>
  <w:num w:numId="34">
    <w:abstractNumId w:val="23"/>
  </w:num>
  <w:num w:numId="35">
    <w:abstractNumId w:val="16"/>
  </w:num>
  <w:num w:numId="36">
    <w:abstractNumId w:val="14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833"/>
    <w:rsid w:val="000021AB"/>
    <w:rsid w:val="000149A5"/>
    <w:rsid w:val="00022107"/>
    <w:rsid w:val="00023348"/>
    <w:rsid w:val="00023D3E"/>
    <w:rsid w:val="00037890"/>
    <w:rsid w:val="00042326"/>
    <w:rsid w:val="000507B3"/>
    <w:rsid w:val="00080919"/>
    <w:rsid w:val="00096375"/>
    <w:rsid w:val="000B5748"/>
    <w:rsid w:val="000C5E15"/>
    <w:rsid w:val="000D3C57"/>
    <w:rsid w:val="000D5ECC"/>
    <w:rsid w:val="000E57BB"/>
    <w:rsid w:val="00121B47"/>
    <w:rsid w:val="00122D86"/>
    <w:rsid w:val="0013184B"/>
    <w:rsid w:val="00144AC1"/>
    <w:rsid w:val="00147FC7"/>
    <w:rsid w:val="00163067"/>
    <w:rsid w:val="0018085A"/>
    <w:rsid w:val="00180EF6"/>
    <w:rsid w:val="001827BC"/>
    <w:rsid w:val="0018368F"/>
    <w:rsid w:val="0019016A"/>
    <w:rsid w:val="00192AD8"/>
    <w:rsid w:val="001A42D1"/>
    <w:rsid w:val="001B2CB9"/>
    <w:rsid w:val="001C15F1"/>
    <w:rsid w:val="001D7E5C"/>
    <w:rsid w:val="001E0763"/>
    <w:rsid w:val="00207E95"/>
    <w:rsid w:val="00227143"/>
    <w:rsid w:val="00232969"/>
    <w:rsid w:val="00235F01"/>
    <w:rsid w:val="002470E4"/>
    <w:rsid w:val="00260F35"/>
    <w:rsid w:val="00261F49"/>
    <w:rsid w:val="00263E5A"/>
    <w:rsid w:val="0027428A"/>
    <w:rsid w:val="002A068C"/>
    <w:rsid w:val="002A5A13"/>
    <w:rsid w:val="002A6951"/>
    <w:rsid w:val="002B5990"/>
    <w:rsid w:val="002B743F"/>
    <w:rsid w:val="002B7D5C"/>
    <w:rsid w:val="002C34CB"/>
    <w:rsid w:val="002D5BD1"/>
    <w:rsid w:val="003073D9"/>
    <w:rsid w:val="00317331"/>
    <w:rsid w:val="00325828"/>
    <w:rsid w:val="00331B2C"/>
    <w:rsid w:val="003501E1"/>
    <w:rsid w:val="003520FA"/>
    <w:rsid w:val="00377A7A"/>
    <w:rsid w:val="00382F35"/>
    <w:rsid w:val="003A2AA7"/>
    <w:rsid w:val="003E0A90"/>
    <w:rsid w:val="003F09C5"/>
    <w:rsid w:val="00406F92"/>
    <w:rsid w:val="0042097C"/>
    <w:rsid w:val="0043288C"/>
    <w:rsid w:val="00436F1E"/>
    <w:rsid w:val="004463FA"/>
    <w:rsid w:val="00466D75"/>
    <w:rsid w:val="00481269"/>
    <w:rsid w:val="0048568D"/>
    <w:rsid w:val="00487186"/>
    <w:rsid w:val="00492892"/>
    <w:rsid w:val="004A32B0"/>
    <w:rsid w:val="004A4A4D"/>
    <w:rsid w:val="004C124B"/>
    <w:rsid w:val="004F17AE"/>
    <w:rsid w:val="004F6AC0"/>
    <w:rsid w:val="00514C9E"/>
    <w:rsid w:val="005577FC"/>
    <w:rsid w:val="005827C2"/>
    <w:rsid w:val="005911C5"/>
    <w:rsid w:val="005B736E"/>
    <w:rsid w:val="005E5A06"/>
    <w:rsid w:val="005E6CAF"/>
    <w:rsid w:val="005F15F8"/>
    <w:rsid w:val="00600DD5"/>
    <w:rsid w:val="006029DC"/>
    <w:rsid w:val="006332E7"/>
    <w:rsid w:val="00634F44"/>
    <w:rsid w:val="0067488A"/>
    <w:rsid w:val="006777FF"/>
    <w:rsid w:val="00682DB9"/>
    <w:rsid w:val="00691DFD"/>
    <w:rsid w:val="00692C9E"/>
    <w:rsid w:val="006C4833"/>
    <w:rsid w:val="006C78DF"/>
    <w:rsid w:val="006D425E"/>
    <w:rsid w:val="006F5746"/>
    <w:rsid w:val="0070690F"/>
    <w:rsid w:val="00736E6A"/>
    <w:rsid w:val="00765C84"/>
    <w:rsid w:val="007673C7"/>
    <w:rsid w:val="0078570E"/>
    <w:rsid w:val="00787F4A"/>
    <w:rsid w:val="00794D9B"/>
    <w:rsid w:val="007B7B36"/>
    <w:rsid w:val="007C1006"/>
    <w:rsid w:val="007C1F0C"/>
    <w:rsid w:val="007D169C"/>
    <w:rsid w:val="008211EE"/>
    <w:rsid w:val="0083425C"/>
    <w:rsid w:val="00842645"/>
    <w:rsid w:val="00847B4E"/>
    <w:rsid w:val="00855B2F"/>
    <w:rsid w:val="00887C6C"/>
    <w:rsid w:val="00895DF1"/>
    <w:rsid w:val="008B0E03"/>
    <w:rsid w:val="008B179D"/>
    <w:rsid w:val="008B4BBC"/>
    <w:rsid w:val="008C1492"/>
    <w:rsid w:val="008C7B53"/>
    <w:rsid w:val="008F3BCF"/>
    <w:rsid w:val="00906417"/>
    <w:rsid w:val="0090742F"/>
    <w:rsid w:val="0091446E"/>
    <w:rsid w:val="00915C76"/>
    <w:rsid w:val="00916353"/>
    <w:rsid w:val="009239F6"/>
    <w:rsid w:val="00936226"/>
    <w:rsid w:val="00972C22"/>
    <w:rsid w:val="00973CF0"/>
    <w:rsid w:val="00983001"/>
    <w:rsid w:val="0098623E"/>
    <w:rsid w:val="009A0FC9"/>
    <w:rsid w:val="009B1A41"/>
    <w:rsid w:val="009B2172"/>
    <w:rsid w:val="009E1BC5"/>
    <w:rsid w:val="009E34E2"/>
    <w:rsid w:val="00A21575"/>
    <w:rsid w:val="00A418C8"/>
    <w:rsid w:val="00A44C6A"/>
    <w:rsid w:val="00A52F75"/>
    <w:rsid w:val="00A876F0"/>
    <w:rsid w:val="00AA02D4"/>
    <w:rsid w:val="00AD1DE8"/>
    <w:rsid w:val="00AD7DB1"/>
    <w:rsid w:val="00AE320F"/>
    <w:rsid w:val="00AE336F"/>
    <w:rsid w:val="00AF2C93"/>
    <w:rsid w:val="00B13621"/>
    <w:rsid w:val="00B1688B"/>
    <w:rsid w:val="00B224E4"/>
    <w:rsid w:val="00B24727"/>
    <w:rsid w:val="00B30EC4"/>
    <w:rsid w:val="00B31ED4"/>
    <w:rsid w:val="00B428D5"/>
    <w:rsid w:val="00B54653"/>
    <w:rsid w:val="00B74FFC"/>
    <w:rsid w:val="00B96430"/>
    <w:rsid w:val="00BA3EE5"/>
    <w:rsid w:val="00BC15C5"/>
    <w:rsid w:val="00BC22C3"/>
    <w:rsid w:val="00BC5993"/>
    <w:rsid w:val="00BC71F8"/>
    <w:rsid w:val="00BD0990"/>
    <w:rsid w:val="00C058AE"/>
    <w:rsid w:val="00C14990"/>
    <w:rsid w:val="00C15D01"/>
    <w:rsid w:val="00C176A7"/>
    <w:rsid w:val="00C3452E"/>
    <w:rsid w:val="00C476E2"/>
    <w:rsid w:val="00C92350"/>
    <w:rsid w:val="00CA0B99"/>
    <w:rsid w:val="00CB1C00"/>
    <w:rsid w:val="00CB62B9"/>
    <w:rsid w:val="00CB6833"/>
    <w:rsid w:val="00CC2287"/>
    <w:rsid w:val="00CC5E42"/>
    <w:rsid w:val="00CD2F6F"/>
    <w:rsid w:val="00CD359E"/>
    <w:rsid w:val="00D02744"/>
    <w:rsid w:val="00D06A03"/>
    <w:rsid w:val="00D226FA"/>
    <w:rsid w:val="00D33ECB"/>
    <w:rsid w:val="00D34391"/>
    <w:rsid w:val="00D447E4"/>
    <w:rsid w:val="00D47E3C"/>
    <w:rsid w:val="00D53B84"/>
    <w:rsid w:val="00D55C8C"/>
    <w:rsid w:val="00D57C5C"/>
    <w:rsid w:val="00D66BBC"/>
    <w:rsid w:val="00D70AC6"/>
    <w:rsid w:val="00DD6E0F"/>
    <w:rsid w:val="00DD7BBE"/>
    <w:rsid w:val="00DF19EF"/>
    <w:rsid w:val="00DF3DF1"/>
    <w:rsid w:val="00E03942"/>
    <w:rsid w:val="00E0761F"/>
    <w:rsid w:val="00E13CA7"/>
    <w:rsid w:val="00E21FF4"/>
    <w:rsid w:val="00E226F5"/>
    <w:rsid w:val="00E40C59"/>
    <w:rsid w:val="00E4360C"/>
    <w:rsid w:val="00E560D2"/>
    <w:rsid w:val="00E62CD8"/>
    <w:rsid w:val="00E63B3B"/>
    <w:rsid w:val="00E9040B"/>
    <w:rsid w:val="00E91389"/>
    <w:rsid w:val="00E97ED2"/>
    <w:rsid w:val="00EA033F"/>
    <w:rsid w:val="00EA1134"/>
    <w:rsid w:val="00ED2327"/>
    <w:rsid w:val="00ED4AD6"/>
    <w:rsid w:val="00EF6646"/>
    <w:rsid w:val="00F158EA"/>
    <w:rsid w:val="00F271E8"/>
    <w:rsid w:val="00F52100"/>
    <w:rsid w:val="00F7050F"/>
    <w:rsid w:val="00F73608"/>
    <w:rsid w:val="00F924EE"/>
    <w:rsid w:val="00FA2E99"/>
    <w:rsid w:val="00FB41AC"/>
    <w:rsid w:val="00FC1DDD"/>
    <w:rsid w:val="00FC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7AB66F-8A23-425C-8928-EDB95DA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EE"/>
    <w:rPr>
      <w:sz w:val="16"/>
      <w:szCs w:val="21"/>
    </w:rPr>
  </w:style>
  <w:style w:type="paragraph" w:styleId="1">
    <w:name w:val="heading 1"/>
    <w:basedOn w:val="a"/>
    <w:next w:val="a"/>
    <w:link w:val="10"/>
    <w:qFormat/>
    <w:locked/>
    <w:rsid w:val="000149A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6C48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C4833"/>
    <w:pPr>
      <w:keepNext/>
      <w:spacing w:line="360" w:lineRule="auto"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31BF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31BF7"/>
    <w:rPr>
      <w:rFonts w:ascii="Calibri" w:eastAsia="Times New Roman" w:hAnsi="Calibri" w:cs="Times New Roman"/>
      <w:b/>
      <w:bCs/>
    </w:rPr>
  </w:style>
  <w:style w:type="table" w:styleId="a3">
    <w:name w:val="Table Grid"/>
    <w:basedOn w:val="a1"/>
    <w:rsid w:val="006C4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5E6CAF"/>
    <w:rPr>
      <w:rFonts w:ascii="Tahoma" w:hAnsi="Tahoma" w:cs="Tahoma"/>
      <w:szCs w:val="16"/>
    </w:rPr>
  </w:style>
  <w:style w:type="character" w:customStyle="1" w:styleId="a5">
    <w:name w:val="Текст выноски Знак"/>
    <w:basedOn w:val="a0"/>
    <w:link w:val="a4"/>
    <w:semiHidden/>
    <w:rsid w:val="00B31BF7"/>
    <w:rPr>
      <w:sz w:val="0"/>
      <w:szCs w:val="0"/>
    </w:rPr>
  </w:style>
  <w:style w:type="paragraph" w:customStyle="1" w:styleId="DefaultParagraphFontParaCharChar">
    <w:name w:val="Default Paragraph Font Para Char Char Знак"/>
    <w:basedOn w:val="a"/>
    <w:rsid w:val="00235F0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8211EE"/>
    <w:pPr>
      <w:ind w:left="1416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B31BF7"/>
    <w:rPr>
      <w:sz w:val="16"/>
      <w:szCs w:val="21"/>
    </w:rPr>
  </w:style>
  <w:style w:type="paragraph" w:customStyle="1" w:styleId="ConsNonformat">
    <w:name w:val="ConsNonformat"/>
    <w:rsid w:val="00B31ED4"/>
    <w:pPr>
      <w:widowControl w:val="0"/>
    </w:pPr>
    <w:rPr>
      <w:rFonts w:ascii="Courier New" w:hAnsi="Courier New" w:cs="Vrinda"/>
      <w:lang w:bidi="as-IN"/>
    </w:rPr>
  </w:style>
  <w:style w:type="paragraph" w:styleId="a6">
    <w:name w:val="Block Text"/>
    <w:basedOn w:val="a"/>
    <w:rsid w:val="008F3BCF"/>
    <w:pPr>
      <w:widowControl w:val="0"/>
      <w:shd w:val="clear" w:color="auto" w:fill="FFFFFF"/>
      <w:tabs>
        <w:tab w:val="left" w:pos="562"/>
      </w:tabs>
      <w:autoSpaceDE w:val="0"/>
      <w:autoSpaceDN w:val="0"/>
      <w:adjustRightInd w:val="0"/>
      <w:spacing w:before="264" w:line="278" w:lineRule="exact"/>
      <w:ind w:left="5" w:right="-472"/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149A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1">
    <w:name w:val="Абзац списка1"/>
    <w:basedOn w:val="a"/>
    <w:rsid w:val="008B4BBC"/>
    <w:pPr>
      <w:suppressAutoHyphens/>
      <w:spacing w:after="160" w:line="254" w:lineRule="auto"/>
      <w:ind w:left="720"/>
    </w:pPr>
    <w:rPr>
      <w:rFonts w:ascii="Calibri" w:hAnsi="Calibri" w:cs="Calibri"/>
      <w:kern w:val="2"/>
      <w:sz w:val="22"/>
      <w:szCs w:val="22"/>
      <w:lang w:eastAsia="hi-IN" w:bidi="hi-IN"/>
    </w:rPr>
  </w:style>
  <w:style w:type="paragraph" w:customStyle="1" w:styleId="ConsNormal">
    <w:name w:val="ConsNormal"/>
    <w:rsid w:val="00FC1DDD"/>
    <w:pPr>
      <w:widowControl w:val="0"/>
      <w:ind w:firstLine="720"/>
    </w:pPr>
    <w:rPr>
      <w:rFonts w:ascii="Arial" w:hAnsi="Arial" w:cs="Vrinda"/>
      <w:snapToGrid w:val="0"/>
      <w:lang w:bidi="as-IN"/>
    </w:rPr>
  </w:style>
  <w:style w:type="paragraph" w:customStyle="1" w:styleId="ConsTitle">
    <w:name w:val="ConsTitle"/>
    <w:rsid w:val="00FC1DDD"/>
    <w:pPr>
      <w:widowControl w:val="0"/>
    </w:pPr>
    <w:rPr>
      <w:rFonts w:ascii="Arial" w:hAnsi="Arial" w:cs="Vrinda"/>
      <w:b/>
      <w:bCs/>
      <w:snapToGrid w:val="0"/>
      <w:sz w:val="16"/>
      <w:szCs w:val="16"/>
      <w:lang w:bidi="as-IN"/>
    </w:rPr>
  </w:style>
  <w:style w:type="paragraph" w:styleId="a7">
    <w:name w:val="Body Text"/>
    <w:basedOn w:val="a"/>
    <w:link w:val="a8"/>
    <w:rsid w:val="00FC1DDD"/>
    <w:rPr>
      <w:rFonts w:cs="Vrinda"/>
      <w:sz w:val="24"/>
      <w:szCs w:val="24"/>
      <w:lang w:bidi="as-IN"/>
    </w:rPr>
  </w:style>
  <w:style w:type="character" w:customStyle="1" w:styleId="a8">
    <w:name w:val="Основной текст Знак"/>
    <w:basedOn w:val="a0"/>
    <w:link w:val="a7"/>
    <w:rsid w:val="00FC1DDD"/>
    <w:rPr>
      <w:rFonts w:cs="Vrinda"/>
      <w:sz w:val="24"/>
      <w:szCs w:val="24"/>
      <w:lang w:bidi="as-IN"/>
    </w:rPr>
  </w:style>
  <w:style w:type="paragraph" w:styleId="a9">
    <w:name w:val="Body Text Indent"/>
    <w:basedOn w:val="a"/>
    <w:link w:val="aa"/>
    <w:rsid w:val="00FC1DDD"/>
    <w:pPr>
      <w:ind w:firstLine="567"/>
      <w:jc w:val="both"/>
    </w:pPr>
    <w:rPr>
      <w:rFonts w:cs="Vrinda"/>
      <w:sz w:val="24"/>
      <w:szCs w:val="24"/>
      <w:lang w:bidi="as-IN"/>
    </w:rPr>
  </w:style>
  <w:style w:type="character" w:customStyle="1" w:styleId="aa">
    <w:name w:val="Основной текст с отступом Знак"/>
    <w:basedOn w:val="a0"/>
    <w:link w:val="a9"/>
    <w:rsid w:val="00FC1DDD"/>
    <w:rPr>
      <w:rFonts w:cs="Vrinda"/>
      <w:sz w:val="24"/>
      <w:szCs w:val="24"/>
      <w:lang w:bidi="as-IN"/>
    </w:rPr>
  </w:style>
  <w:style w:type="paragraph" w:styleId="23">
    <w:name w:val="Body Text 2"/>
    <w:basedOn w:val="a"/>
    <w:link w:val="24"/>
    <w:rsid w:val="00FC1DDD"/>
    <w:pPr>
      <w:jc w:val="both"/>
    </w:pPr>
    <w:rPr>
      <w:rFonts w:cs="Vrinda"/>
      <w:sz w:val="24"/>
      <w:szCs w:val="24"/>
      <w:lang w:bidi="as-IN"/>
    </w:rPr>
  </w:style>
  <w:style w:type="character" w:customStyle="1" w:styleId="24">
    <w:name w:val="Основной текст 2 Знак"/>
    <w:basedOn w:val="a0"/>
    <w:link w:val="23"/>
    <w:rsid w:val="00FC1DDD"/>
    <w:rPr>
      <w:rFonts w:cs="Vrinda"/>
      <w:sz w:val="24"/>
      <w:szCs w:val="24"/>
      <w:lang w:bidi="as-IN"/>
    </w:rPr>
  </w:style>
  <w:style w:type="paragraph" w:styleId="ab">
    <w:name w:val="Subtitle"/>
    <w:basedOn w:val="a"/>
    <w:link w:val="ac"/>
    <w:qFormat/>
    <w:locked/>
    <w:rsid w:val="00FC1DDD"/>
    <w:pPr>
      <w:ind w:firstLine="426"/>
      <w:jc w:val="center"/>
    </w:pPr>
    <w:rPr>
      <w:sz w:val="24"/>
      <w:szCs w:val="20"/>
    </w:rPr>
  </w:style>
  <w:style w:type="character" w:customStyle="1" w:styleId="ac">
    <w:name w:val="Подзаголовок Знак"/>
    <w:basedOn w:val="a0"/>
    <w:link w:val="ab"/>
    <w:rsid w:val="00FC1DDD"/>
    <w:rPr>
      <w:sz w:val="24"/>
    </w:rPr>
  </w:style>
  <w:style w:type="paragraph" w:styleId="3">
    <w:name w:val="Body Text Indent 3"/>
    <w:basedOn w:val="a"/>
    <w:link w:val="30"/>
    <w:rsid w:val="00FC1DDD"/>
    <w:pPr>
      <w:ind w:firstLine="720"/>
      <w:jc w:val="both"/>
    </w:pPr>
    <w:rPr>
      <w:rFonts w:cs="Vrinda"/>
      <w:b/>
      <w:bCs/>
      <w:sz w:val="22"/>
      <w:szCs w:val="22"/>
      <w:lang w:bidi="as-IN"/>
    </w:rPr>
  </w:style>
  <w:style w:type="character" w:customStyle="1" w:styleId="30">
    <w:name w:val="Основной текст с отступом 3 Знак"/>
    <w:basedOn w:val="a0"/>
    <w:link w:val="3"/>
    <w:rsid w:val="00FC1DDD"/>
    <w:rPr>
      <w:rFonts w:cs="Vrinda"/>
      <w:b/>
      <w:bCs/>
      <w:sz w:val="22"/>
      <w:szCs w:val="22"/>
      <w:lang w:bidi="as-IN"/>
    </w:rPr>
  </w:style>
  <w:style w:type="paragraph" w:styleId="31">
    <w:name w:val="Body Text 3"/>
    <w:basedOn w:val="a"/>
    <w:link w:val="32"/>
    <w:rsid w:val="00FC1DDD"/>
    <w:pPr>
      <w:overflowPunct w:val="0"/>
      <w:autoSpaceDE w:val="0"/>
      <w:autoSpaceDN w:val="0"/>
      <w:adjustRightInd w:val="0"/>
      <w:jc w:val="both"/>
      <w:textAlignment w:val="baseline"/>
    </w:pPr>
    <w:rPr>
      <w:rFonts w:cs="Vrinda"/>
      <w:b/>
      <w:sz w:val="24"/>
      <w:szCs w:val="24"/>
      <w:lang w:bidi="as-IN"/>
    </w:rPr>
  </w:style>
  <w:style w:type="character" w:customStyle="1" w:styleId="32">
    <w:name w:val="Основной текст 3 Знак"/>
    <w:basedOn w:val="a0"/>
    <w:link w:val="31"/>
    <w:rsid w:val="00FC1DDD"/>
    <w:rPr>
      <w:rFonts w:cs="Vrinda"/>
      <w:b/>
      <w:sz w:val="24"/>
      <w:szCs w:val="24"/>
      <w:lang w:bidi="as-IN"/>
    </w:rPr>
  </w:style>
  <w:style w:type="paragraph" w:customStyle="1" w:styleId="Text">
    <w:name w:val="Text"/>
    <w:basedOn w:val="a"/>
    <w:rsid w:val="00FC1DDD"/>
    <w:pPr>
      <w:spacing w:after="240"/>
    </w:pPr>
    <w:rPr>
      <w:rFonts w:eastAsia="Calibri"/>
      <w:sz w:val="24"/>
      <w:szCs w:val="20"/>
      <w:lang w:val="en-US" w:eastAsia="en-US"/>
    </w:rPr>
  </w:style>
  <w:style w:type="paragraph" w:customStyle="1" w:styleId="xl48">
    <w:name w:val="xl48"/>
    <w:basedOn w:val="a"/>
    <w:rsid w:val="00FC1DD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ad">
    <w:name w:val="Пункт"/>
    <w:basedOn w:val="a"/>
    <w:rsid w:val="00FC1DD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styleId="ae">
    <w:name w:val="Plain Text"/>
    <w:basedOn w:val="a"/>
    <w:link w:val="af"/>
    <w:rsid w:val="00FC1DDD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FC1DDD"/>
    <w:rPr>
      <w:rFonts w:ascii="Courier New" w:hAnsi="Courier New"/>
    </w:rPr>
  </w:style>
  <w:style w:type="paragraph" w:styleId="af0">
    <w:name w:val="endnote text"/>
    <w:basedOn w:val="a"/>
    <w:link w:val="af1"/>
    <w:rsid w:val="00FC1DDD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FC1DDD"/>
  </w:style>
  <w:style w:type="character" w:styleId="af2">
    <w:name w:val="Hyperlink"/>
    <w:rsid w:val="00FC1DDD"/>
    <w:rPr>
      <w:rFonts w:cs="Times New Roman"/>
      <w:color w:val="0000FF"/>
      <w:u w:val="single"/>
    </w:rPr>
  </w:style>
  <w:style w:type="character" w:customStyle="1" w:styleId="FontStyle11">
    <w:name w:val="Font Style11"/>
    <w:uiPriority w:val="99"/>
    <w:rsid w:val="00FC1DDD"/>
    <w:rPr>
      <w:rFonts w:ascii="Times New Roman" w:hAnsi="Times New Roman" w:cs="Times New Roman"/>
      <w:i/>
      <w:iCs/>
      <w:sz w:val="20"/>
      <w:szCs w:val="20"/>
    </w:rPr>
  </w:style>
  <w:style w:type="paragraph" w:styleId="af3">
    <w:name w:val="List Paragraph"/>
    <w:basedOn w:val="a"/>
    <w:uiPriority w:val="99"/>
    <w:qFormat/>
    <w:rsid w:val="00FC1DDD"/>
    <w:pPr>
      <w:ind w:left="720"/>
      <w:contextualSpacing/>
    </w:pPr>
    <w:rPr>
      <w:rFonts w:cs="Vrinda"/>
      <w:sz w:val="20"/>
      <w:szCs w:val="25"/>
      <w:lang w:bidi="as-IN"/>
    </w:rPr>
  </w:style>
  <w:style w:type="character" w:styleId="af4">
    <w:name w:val="FollowedHyperlink"/>
    <w:basedOn w:val="a0"/>
    <w:uiPriority w:val="99"/>
    <w:semiHidden/>
    <w:unhideWhenUsed/>
    <w:rsid w:val="00FC1DD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8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ces</Company>
  <LinksUpToDate>false</LinksUpToDate>
  <CharactersWithSpaces>5486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san05030</dc:creator>
  <cp:lastModifiedBy>Бакулева Ирина Васильевна</cp:lastModifiedBy>
  <cp:revision>4</cp:revision>
  <cp:lastPrinted>2026-05-06T12:36:00Z</cp:lastPrinted>
  <dcterms:created xsi:type="dcterms:W3CDTF">2026-05-06T12:52:00Z</dcterms:created>
  <dcterms:modified xsi:type="dcterms:W3CDTF">2026-05-07T04:03:00Z</dcterms:modified>
</cp:coreProperties>
</file>